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217" w:rsidRPr="00DF613E" w:rsidRDefault="00A76217" w:rsidP="00BE3445">
      <w:pPr>
        <w:pBdr>
          <w:bottom w:val="single" w:sz="12" w:space="1" w:color="auto"/>
        </w:pBdr>
        <w:tabs>
          <w:tab w:val="left" w:pos="-720"/>
        </w:tabs>
        <w:suppressAutoHyphens/>
        <w:autoSpaceDE w:val="0"/>
        <w:autoSpaceDN w:val="0"/>
        <w:jc w:val="center"/>
        <w:rPr>
          <w:rFonts w:ascii="Times New Roman" w:hAnsi="Times New Roman"/>
          <w:b/>
          <w:bCs/>
          <w:noProof w:val="0"/>
          <w:color w:val="808080"/>
          <w:spacing w:val="-3"/>
          <w:sz w:val="35"/>
          <w:szCs w:val="35"/>
          <w:lang w:val="nb-NO"/>
        </w:rPr>
      </w:pPr>
      <w:r w:rsidRPr="00DF613E">
        <w:rPr>
          <w:rFonts w:ascii="Times New Roman" w:hAnsi="Times New Roman"/>
          <w:b/>
          <w:bCs/>
          <w:noProof w:val="0"/>
          <w:color w:val="808080"/>
          <w:spacing w:val="-3"/>
          <w:sz w:val="35"/>
          <w:szCs w:val="35"/>
          <w:lang w:val="nb-NO"/>
        </w:rPr>
        <w:t>Veiledningsavtale</w:t>
      </w:r>
      <w:r w:rsidR="00433B61">
        <w:rPr>
          <w:rFonts w:ascii="Times New Roman" w:hAnsi="Times New Roman"/>
          <w:b/>
          <w:bCs/>
          <w:noProof w:val="0"/>
          <w:color w:val="808080"/>
          <w:spacing w:val="-3"/>
          <w:sz w:val="35"/>
          <w:szCs w:val="35"/>
          <w:lang w:val="nb-NO"/>
        </w:rPr>
        <w:t xml:space="preserve"> for Det humanistiske fakultet</w:t>
      </w:r>
    </w:p>
    <w:p w:rsidR="00723292" w:rsidRDefault="0015176C" w:rsidP="00723292">
      <w:pPr>
        <w:tabs>
          <w:tab w:val="left" w:pos="-720"/>
        </w:tabs>
        <w:suppressAutoHyphens/>
        <w:ind w:right="115"/>
        <w:jc w:val="right"/>
        <w:rPr>
          <w:spacing w:val="-3"/>
          <w:sz w:val="23"/>
          <w:szCs w:val="23"/>
          <w:lang w:val="nb-NO"/>
        </w:rPr>
      </w:pPr>
      <w:r>
        <w:rPr>
          <w:sz w:val="23"/>
          <w:szCs w:val="23"/>
          <w:lang w:val="nb-NO" w:eastAsia="zh-CN"/>
        </w:rPr>
        <w:drawing>
          <wp:anchor distT="0" distB="0" distL="114300" distR="114300" simplePos="0" relativeHeight="251657728" behindDoc="0" locked="0" layoutInCell="1" allowOverlap="1" wp14:anchorId="3C2D7CB4" wp14:editId="3815D112">
            <wp:simplePos x="0" y="0"/>
            <wp:positionH relativeFrom="column">
              <wp:posOffset>0</wp:posOffset>
            </wp:positionH>
            <wp:positionV relativeFrom="paragraph">
              <wp:posOffset>48260</wp:posOffset>
            </wp:positionV>
            <wp:extent cx="865505" cy="880110"/>
            <wp:effectExtent l="0" t="0" r="0" b="0"/>
            <wp:wrapSquare wrapText="bothSides"/>
            <wp:docPr id="2" name="Picture 2" descr="apoll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oll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3292" w:rsidRDefault="00723292" w:rsidP="00723292">
      <w:pPr>
        <w:tabs>
          <w:tab w:val="left" w:pos="-720"/>
        </w:tabs>
        <w:suppressAutoHyphens/>
        <w:ind w:right="115"/>
        <w:jc w:val="right"/>
        <w:rPr>
          <w:spacing w:val="-3"/>
          <w:sz w:val="23"/>
          <w:szCs w:val="23"/>
          <w:lang w:val="nb-NO"/>
        </w:rPr>
      </w:pPr>
    </w:p>
    <w:p w:rsidR="00723292" w:rsidRDefault="00723292" w:rsidP="00723292">
      <w:pPr>
        <w:tabs>
          <w:tab w:val="left" w:pos="-720"/>
        </w:tabs>
        <w:suppressAutoHyphens/>
        <w:ind w:right="115"/>
        <w:jc w:val="right"/>
        <w:rPr>
          <w:spacing w:val="-3"/>
          <w:sz w:val="23"/>
          <w:szCs w:val="23"/>
          <w:lang w:val="nb-NO"/>
        </w:rPr>
      </w:pPr>
    </w:p>
    <w:p w:rsidR="00723292" w:rsidRDefault="00723292" w:rsidP="00723292">
      <w:pPr>
        <w:tabs>
          <w:tab w:val="left" w:pos="-720"/>
        </w:tabs>
        <w:suppressAutoHyphens/>
        <w:ind w:right="115"/>
        <w:jc w:val="right"/>
        <w:rPr>
          <w:spacing w:val="-3"/>
          <w:sz w:val="23"/>
          <w:szCs w:val="23"/>
          <w:lang w:val="nb-NO"/>
        </w:rPr>
      </w:pPr>
    </w:p>
    <w:p w:rsidR="004865F7" w:rsidRPr="00093E6A" w:rsidRDefault="00F616AF" w:rsidP="00723292">
      <w:pPr>
        <w:tabs>
          <w:tab w:val="left" w:pos="-720"/>
        </w:tabs>
        <w:suppressAutoHyphens/>
        <w:ind w:right="115"/>
        <w:jc w:val="right"/>
        <w:rPr>
          <w:spacing w:val="-3"/>
          <w:sz w:val="23"/>
          <w:szCs w:val="23"/>
          <w:lang w:val="nb-NO"/>
        </w:rPr>
      </w:pPr>
      <w:r w:rsidRPr="00DF613E">
        <w:rPr>
          <w:spacing w:val="-3"/>
          <w:sz w:val="23"/>
          <w:szCs w:val="23"/>
          <w:lang w:val="nb-NO"/>
        </w:rPr>
        <w:t xml:space="preserve"> </w:t>
      </w:r>
    </w:p>
    <w:tbl>
      <w:tblPr>
        <w:tblW w:w="10652" w:type="dxa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702"/>
        <w:gridCol w:w="3402"/>
        <w:gridCol w:w="2126"/>
        <w:gridCol w:w="850"/>
        <w:gridCol w:w="1276"/>
        <w:gridCol w:w="10"/>
        <w:gridCol w:w="1286"/>
      </w:tblGrid>
      <w:tr w:rsidR="00564CFC" w:rsidRPr="00C169D9" w:rsidTr="00167584">
        <w:trPr>
          <w:cantSplit/>
          <w:trHeight w:val="478"/>
        </w:trPr>
        <w:tc>
          <w:tcPr>
            <w:tcW w:w="1702" w:type="dxa"/>
            <w:shd w:val="clear" w:color="auto" w:fill="D9D9D9"/>
          </w:tcPr>
          <w:p w:rsidR="00564CFC" w:rsidRPr="00167584" w:rsidRDefault="00564CFC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Navn</w:t>
            </w:r>
            <w:r w:rsidR="00B430FD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:</w:t>
            </w:r>
          </w:p>
        </w:tc>
        <w:tc>
          <w:tcPr>
            <w:tcW w:w="8950" w:type="dxa"/>
            <w:gridSpan w:val="6"/>
            <w:shd w:val="clear" w:color="auto" w:fill="FFFFFF"/>
          </w:tcPr>
          <w:p w:rsidR="00564CFC" w:rsidRPr="00167584" w:rsidRDefault="00564CFC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</w:tc>
      </w:tr>
      <w:tr w:rsidR="00564CFC" w:rsidRPr="00C169D9" w:rsidTr="00167584">
        <w:trPr>
          <w:cantSplit/>
          <w:trHeight w:val="491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D9D9D9"/>
          </w:tcPr>
          <w:p w:rsidR="00564CFC" w:rsidRPr="00167584" w:rsidRDefault="00564CFC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Studieprogram</w:t>
            </w:r>
            <w:r w:rsidR="00937D57">
              <w:rPr>
                <w:rFonts w:ascii="Times New Roman" w:hAnsi="Times New Roman"/>
                <w:sz w:val="22"/>
                <w:szCs w:val="22"/>
                <w:lang w:val="nb-NO"/>
              </w:rPr>
              <w:t>: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                 </w:t>
            </w:r>
          </w:p>
        </w:tc>
        <w:tc>
          <w:tcPr>
            <w:tcW w:w="3402" w:type="dxa"/>
            <w:shd w:val="clear" w:color="auto" w:fill="FFFFFF"/>
          </w:tcPr>
          <w:p w:rsidR="00564CFC" w:rsidRPr="00167584" w:rsidRDefault="00564CFC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</w:tc>
        <w:tc>
          <w:tcPr>
            <w:tcW w:w="2126" w:type="dxa"/>
            <w:shd w:val="clear" w:color="auto" w:fill="D9D9D9"/>
          </w:tcPr>
          <w:p w:rsidR="00564CFC" w:rsidRPr="00167584" w:rsidRDefault="00564CFC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Studieretning</w:t>
            </w:r>
            <w:r w:rsidR="009C5A7D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: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                  </w:t>
            </w:r>
          </w:p>
        </w:tc>
        <w:tc>
          <w:tcPr>
            <w:tcW w:w="3422" w:type="dxa"/>
            <w:gridSpan w:val="4"/>
            <w:shd w:val="clear" w:color="auto" w:fill="FFFFFF"/>
          </w:tcPr>
          <w:p w:rsidR="00564CFC" w:rsidRPr="00167584" w:rsidRDefault="00564CFC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</w:tc>
      </w:tr>
      <w:tr w:rsidR="00564CFC" w:rsidRPr="00C169D9" w:rsidTr="00167584">
        <w:trPr>
          <w:cantSplit/>
          <w:trHeight w:val="478"/>
        </w:trPr>
        <w:tc>
          <w:tcPr>
            <w:tcW w:w="1702" w:type="dxa"/>
            <w:tcBorders>
              <w:bottom w:val="nil"/>
            </w:tcBorders>
            <w:shd w:val="clear" w:color="auto" w:fill="D9D9D9"/>
          </w:tcPr>
          <w:p w:rsidR="00564CFC" w:rsidRPr="00167584" w:rsidRDefault="00564CFC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Veileder</w:t>
            </w:r>
            <w:r w:rsidR="00B430FD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:</w:t>
            </w:r>
          </w:p>
          <w:p w:rsidR="00976ED7" w:rsidRPr="00167584" w:rsidRDefault="00976ED7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</w:tc>
        <w:tc>
          <w:tcPr>
            <w:tcW w:w="8950" w:type="dxa"/>
            <w:gridSpan w:val="6"/>
            <w:shd w:val="clear" w:color="auto" w:fill="FFFFFF"/>
          </w:tcPr>
          <w:p w:rsidR="00564CFC" w:rsidRPr="00167584" w:rsidRDefault="00564CFC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</w:tc>
      </w:tr>
      <w:tr w:rsidR="00167584" w:rsidRPr="00C169D9" w:rsidTr="001D2521">
        <w:trPr>
          <w:cantSplit/>
          <w:trHeight w:val="478"/>
        </w:trPr>
        <w:tc>
          <w:tcPr>
            <w:tcW w:w="1702" w:type="dxa"/>
            <w:tcBorders>
              <w:top w:val="nil"/>
            </w:tcBorders>
            <w:shd w:val="clear" w:color="auto" w:fill="D9D9D9"/>
          </w:tcPr>
          <w:p w:rsidR="00167584" w:rsidRPr="00167584" w:rsidRDefault="00167584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evt. biveileder</w:t>
            </w:r>
            <w:r w:rsidR="00723292">
              <w:rPr>
                <w:rFonts w:ascii="Times New Roman" w:hAnsi="Times New Roman"/>
                <w:sz w:val="22"/>
                <w:szCs w:val="22"/>
                <w:lang w:val="nb-NO"/>
              </w:rPr>
              <w:t>:</w:t>
            </w:r>
          </w:p>
        </w:tc>
        <w:tc>
          <w:tcPr>
            <w:tcW w:w="3402" w:type="dxa"/>
            <w:shd w:val="clear" w:color="auto" w:fill="FFFFFF"/>
          </w:tcPr>
          <w:p w:rsidR="00167584" w:rsidRPr="00167584" w:rsidRDefault="00167584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</w:tc>
        <w:tc>
          <w:tcPr>
            <w:tcW w:w="2976" w:type="dxa"/>
            <w:gridSpan w:val="2"/>
            <w:shd w:val="clear" w:color="auto" w:fill="D9D9D9"/>
          </w:tcPr>
          <w:p w:rsidR="00167584" w:rsidRPr="00167584" w:rsidRDefault="00167584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Prosentvis fordeling av veiledning mellom hoved- og biveileder:</w:t>
            </w:r>
          </w:p>
        </w:tc>
        <w:tc>
          <w:tcPr>
            <w:tcW w:w="1286" w:type="dxa"/>
            <w:gridSpan w:val="2"/>
            <w:shd w:val="clear" w:color="auto" w:fill="FFFFFF"/>
          </w:tcPr>
          <w:p w:rsidR="00167584" w:rsidRDefault="00167584" w:rsidP="00167584">
            <w:pPr>
              <w:jc w:val="right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      </w:t>
            </w:r>
          </w:p>
          <w:p w:rsidR="00167584" w:rsidRPr="00167584" w:rsidRDefault="00167584" w:rsidP="00167584">
            <w:pPr>
              <w:jc w:val="right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%</w:t>
            </w:r>
          </w:p>
        </w:tc>
        <w:tc>
          <w:tcPr>
            <w:tcW w:w="1286" w:type="dxa"/>
            <w:shd w:val="clear" w:color="auto" w:fill="FFFFFF"/>
          </w:tcPr>
          <w:p w:rsidR="00167584" w:rsidRPr="00167584" w:rsidRDefault="00167584" w:rsidP="00167584">
            <w:pPr>
              <w:jc w:val="right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                           %</w:t>
            </w:r>
          </w:p>
        </w:tc>
      </w:tr>
      <w:tr w:rsidR="00C169D9" w:rsidRPr="00C169D9" w:rsidTr="00167584">
        <w:trPr>
          <w:cantSplit/>
          <w:trHeight w:val="464"/>
        </w:trPr>
        <w:tc>
          <w:tcPr>
            <w:tcW w:w="1702" w:type="dxa"/>
            <w:shd w:val="clear" w:color="auto" w:fill="D9D9D9"/>
          </w:tcPr>
          <w:p w:rsidR="00C169D9" w:rsidRPr="00167584" w:rsidRDefault="00C169D9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Arbeidstittel på masteroppgaven:</w:t>
            </w:r>
          </w:p>
        </w:tc>
        <w:tc>
          <w:tcPr>
            <w:tcW w:w="8950" w:type="dxa"/>
            <w:gridSpan w:val="6"/>
            <w:shd w:val="clear" w:color="auto" w:fill="FFFFFF"/>
          </w:tcPr>
          <w:p w:rsidR="00C169D9" w:rsidRPr="00167584" w:rsidRDefault="00C169D9" w:rsidP="00B47843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</w:tc>
      </w:tr>
      <w:tr w:rsidR="00C169D9" w:rsidRPr="00C169D9" w:rsidTr="001D2521">
        <w:trPr>
          <w:cantSplit/>
          <w:trHeight w:val="508"/>
        </w:trPr>
        <w:tc>
          <w:tcPr>
            <w:tcW w:w="1702" w:type="dxa"/>
            <w:shd w:val="clear" w:color="auto" w:fill="D9D9D9"/>
          </w:tcPr>
          <w:p w:rsidR="00C169D9" w:rsidRPr="00167584" w:rsidRDefault="00C169D9" w:rsidP="00B47843">
            <w:pPr>
              <w:rPr>
                <w:rFonts w:ascii="Times New Roman" w:hAnsi="Times New Roman"/>
                <w:sz w:val="22"/>
                <w:szCs w:val="22"/>
              </w:rPr>
            </w:pPr>
            <w:r w:rsidRPr="00167584">
              <w:rPr>
                <w:rFonts w:ascii="Times New Roman" w:hAnsi="Times New Roman"/>
                <w:sz w:val="22"/>
                <w:szCs w:val="22"/>
              </w:rPr>
              <w:t>Avtaleperiode:</w:t>
            </w:r>
          </w:p>
        </w:tc>
        <w:tc>
          <w:tcPr>
            <w:tcW w:w="3402" w:type="dxa"/>
            <w:shd w:val="clear" w:color="auto" w:fill="FFFFFF"/>
          </w:tcPr>
          <w:p w:rsidR="00C169D9" w:rsidRPr="00167584" w:rsidRDefault="00C169D9" w:rsidP="00B47843">
            <w:pPr>
              <w:rPr>
                <w:rFonts w:ascii="Times New Roman" w:hAnsi="Times New Roman"/>
                <w:sz w:val="22"/>
                <w:szCs w:val="22"/>
              </w:rPr>
            </w:pPr>
            <w:r w:rsidRPr="00167584">
              <w:rPr>
                <w:rFonts w:ascii="Times New Roman" w:hAnsi="Times New Roman"/>
                <w:sz w:val="22"/>
                <w:szCs w:val="22"/>
              </w:rPr>
              <w:t xml:space="preserve">             </w:t>
            </w:r>
          </w:p>
        </w:tc>
        <w:tc>
          <w:tcPr>
            <w:tcW w:w="2126" w:type="dxa"/>
            <w:shd w:val="clear" w:color="auto" w:fill="D9D9D9"/>
          </w:tcPr>
          <w:p w:rsidR="00C169D9" w:rsidRPr="00167584" w:rsidRDefault="00C169D9" w:rsidP="00B47843">
            <w:pPr>
              <w:rPr>
                <w:rFonts w:ascii="Times New Roman" w:hAnsi="Times New Roman"/>
                <w:sz w:val="22"/>
                <w:szCs w:val="22"/>
              </w:rPr>
            </w:pPr>
            <w:r w:rsidRPr="00167584">
              <w:rPr>
                <w:rFonts w:ascii="Times New Roman" w:hAnsi="Times New Roman"/>
                <w:sz w:val="22"/>
                <w:szCs w:val="22"/>
              </w:rPr>
              <w:t>Innleveringssemester for masteroppgaven:</w:t>
            </w:r>
          </w:p>
        </w:tc>
        <w:tc>
          <w:tcPr>
            <w:tcW w:w="850" w:type="dxa"/>
            <w:shd w:val="clear" w:color="auto" w:fill="FFFFFF"/>
          </w:tcPr>
          <w:p w:rsidR="00C169D9" w:rsidRPr="00167584" w:rsidRDefault="00C169D9" w:rsidP="00C169D9">
            <w:pPr>
              <w:rPr>
                <w:rFonts w:ascii="Times New Roman" w:hAnsi="Times New Roman"/>
                <w:sz w:val="22"/>
                <w:szCs w:val="22"/>
              </w:rPr>
            </w:pPr>
            <w:r w:rsidRPr="00167584">
              <w:rPr>
                <w:rFonts w:ascii="Times New Roman" w:hAnsi="Times New Roman"/>
                <w:sz w:val="22"/>
                <w:szCs w:val="22"/>
              </w:rPr>
              <w:t xml:space="preserve">             </w:t>
            </w:r>
          </w:p>
        </w:tc>
        <w:tc>
          <w:tcPr>
            <w:tcW w:w="1276" w:type="dxa"/>
            <w:shd w:val="clear" w:color="auto" w:fill="D9D9D9"/>
          </w:tcPr>
          <w:p w:rsidR="00C169D9" w:rsidRPr="00167584" w:rsidRDefault="00C169D9" w:rsidP="00B47843">
            <w:pPr>
              <w:rPr>
                <w:rFonts w:ascii="Times New Roman" w:hAnsi="Times New Roman"/>
                <w:sz w:val="22"/>
                <w:szCs w:val="22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Emnekode</w:t>
            </w:r>
            <w:r w:rsidR="00937D57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for MA-oppgaven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:</w:t>
            </w:r>
          </w:p>
        </w:tc>
        <w:tc>
          <w:tcPr>
            <w:tcW w:w="1296" w:type="dxa"/>
            <w:gridSpan w:val="2"/>
            <w:shd w:val="clear" w:color="auto" w:fill="FFFFFF"/>
          </w:tcPr>
          <w:p w:rsidR="00C169D9" w:rsidRPr="00167584" w:rsidRDefault="00C169D9" w:rsidP="00B4784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1D14E9" w:rsidRPr="00C169D9" w:rsidRDefault="001D14E9" w:rsidP="001D14E9">
      <w:pPr>
        <w:rPr>
          <w:rFonts w:ascii="Times New Roman" w:hAnsi="Times New Roman"/>
          <w:b/>
          <w:sz w:val="19"/>
          <w:szCs w:val="19"/>
          <w:lang w:val="nb-NO"/>
        </w:rPr>
      </w:pP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10609"/>
      </w:tblGrid>
      <w:tr w:rsidR="001D14E9" w:rsidRPr="00723292" w:rsidTr="00516F22">
        <w:trPr>
          <w:trHeight w:val="1843"/>
        </w:trPr>
        <w:tc>
          <w:tcPr>
            <w:tcW w:w="10609" w:type="dxa"/>
            <w:shd w:val="clear" w:color="auto" w:fill="D9D9D9"/>
          </w:tcPr>
          <w:p w:rsidR="001D14E9" w:rsidRPr="00167584" w:rsidRDefault="001D14E9" w:rsidP="001D14E9">
            <w:pPr>
              <w:pStyle w:val="Heading6"/>
              <w:spacing w:before="120" w:after="120"/>
              <w:rPr>
                <w:caps/>
                <w:lang w:val="nb-NO"/>
              </w:rPr>
            </w:pPr>
            <w:r w:rsidRPr="00167584">
              <w:rPr>
                <w:caps/>
                <w:lang w:val="nb-NO"/>
              </w:rPr>
              <w:t>Rettigheter og plikter i veiledningsforholdet</w:t>
            </w:r>
          </w:p>
          <w:p w:rsidR="001D14E9" w:rsidRPr="00167584" w:rsidRDefault="001D14E9" w:rsidP="0044091A">
            <w:pPr>
              <w:numPr>
                <w:ilvl w:val="0"/>
                <w:numId w:val="1"/>
              </w:numPr>
              <w:tabs>
                <w:tab w:val="left" w:pos="-720"/>
              </w:tabs>
              <w:suppressAutoHyphens/>
              <w:autoSpaceDE w:val="0"/>
              <w:autoSpaceDN w:val="0"/>
              <w:ind w:left="357" w:hanging="357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Veileder og student skal </w:t>
            </w:r>
            <w:r w:rsidR="00506FA8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klarlegge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arbeidsform, fremdrift og innleveringssemester tidlig i veiledningsforholdet. </w:t>
            </w:r>
          </w:p>
          <w:p w:rsidR="00C76E95" w:rsidRPr="00167584" w:rsidRDefault="00C76E95" w:rsidP="007650E4">
            <w:pPr>
              <w:numPr>
                <w:ilvl w:val="0"/>
                <w:numId w:val="1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Hvis det er behov for biveileder</w:t>
            </w:r>
            <w:r w:rsidR="0044091A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,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må dette søkes om til instituttet før avtalen inngås. Biveileder innvilges kun unntaksvis.</w:t>
            </w:r>
          </w:p>
          <w:p w:rsidR="00106775" w:rsidRPr="00167584" w:rsidRDefault="00106775" w:rsidP="007650E4">
            <w:pPr>
              <w:numPr>
                <w:ilvl w:val="0"/>
                <w:numId w:val="1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Det er obligatorisk med veiledning på masteroppgaven. </w:t>
            </w:r>
          </w:p>
          <w:p w:rsidR="001D14E9" w:rsidRPr="00167584" w:rsidRDefault="001D14E9" w:rsidP="001D14E9">
            <w:pPr>
              <w:pStyle w:val="Heading6"/>
              <w:spacing w:before="120"/>
              <w:rPr>
                <w:lang w:val="nb-NO"/>
              </w:rPr>
            </w:pPr>
            <w:r w:rsidRPr="00167584">
              <w:rPr>
                <w:lang w:val="nb-NO"/>
              </w:rPr>
              <w:t>Student</w:t>
            </w:r>
          </w:p>
          <w:p w:rsidR="001D14E9" w:rsidRPr="00167584" w:rsidRDefault="001D14E9" w:rsidP="001D14E9">
            <w:pPr>
              <w:numPr>
                <w:ilvl w:val="0"/>
                <w:numId w:val="2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Studenten skal være godt forberedt til veiledningsmøtene.</w:t>
            </w:r>
          </w:p>
          <w:p w:rsidR="001D14E9" w:rsidRPr="00167584" w:rsidRDefault="001D14E9" w:rsidP="001D14E9">
            <w:pPr>
              <w:numPr>
                <w:ilvl w:val="0"/>
                <w:numId w:val="2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Studenten skal </w:t>
            </w:r>
            <w:r w:rsidR="007650E4"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gi veileder beskjed 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i god tid dersom </w:t>
            </w:r>
            <w:r w:rsidR="007650E4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han/hun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ikke kan møte opp til en veiledningstime.</w:t>
            </w:r>
          </w:p>
          <w:p w:rsidR="001D14E9" w:rsidRPr="00167584" w:rsidRDefault="001D14E9" w:rsidP="001D14E9">
            <w:pPr>
              <w:numPr>
                <w:ilvl w:val="0"/>
                <w:numId w:val="2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Studenten skal umiddelbart ta opp </w:t>
            </w:r>
            <w:r w:rsidR="0044091A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ev.</w:t>
            </w:r>
            <w:r w:rsidR="007650E4"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alvorlige samarbeidsproblemer med instituttet/studiekonsulenten.</w:t>
            </w:r>
          </w:p>
          <w:p w:rsidR="001D14E9" w:rsidRPr="00167584" w:rsidRDefault="001D14E9" w:rsidP="001D14E9">
            <w:pPr>
              <w:pStyle w:val="Heading6"/>
              <w:rPr>
                <w:lang w:val="nb-NO"/>
              </w:rPr>
            </w:pPr>
            <w:r w:rsidRPr="00167584">
              <w:rPr>
                <w:lang w:val="nb-NO"/>
              </w:rPr>
              <w:t>Veileder</w:t>
            </w:r>
          </w:p>
          <w:p w:rsidR="00C76E95" w:rsidRPr="00167584" w:rsidRDefault="00C76E95" w:rsidP="00C76E95">
            <w:pPr>
              <w:numPr>
                <w:ilvl w:val="0"/>
                <w:numId w:val="4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Veileder skal ha satt seg inn i og følge de etiske retni</w:t>
            </w:r>
            <w:r w:rsidR="0044091A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ngslinjer for veiledere ved UiO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og plikter også å sette studentene inn i disse retningslinjene.</w:t>
            </w:r>
          </w:p>
          <w:p w:rsidR="001D14E9" w:rsidRPr="00167584" w:rsidRDefault="001D14E9" w:rsidP="001D14E9">
            <w:pPr>
              <w:numPr>
                <w:ilvl w:val="0"/>
                <w:numId w:val="4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Veileder skal sørge for at det første ordinære veiledningsmøtet finner </w:t>
            </w:r>
            <w:r w:rsidR="00723292">
              <w:rPr>
                <w:rFonts w:ascii="Times New Roman" w:hAnsi="Times New Roman"/>
                <w:sz w:val="22"/>
                <w:szCs w:val="22"/>
                <w:lang w:val="nb-NO"/>
              </w:rPr>
              <w:t>sted kort tid etter tildeling av veileder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. Her skal veileder drøfte og orientere om hvordan veiledningen rent konkret vil bli lagt opp. </w:t>
            </w:r>
          </w:p>
          <w:p w:rsidR="001D14E9" w:rsidRPr="00167584" w:rsidRDefault="001D14E9" w:rsidP="001D14E9">
            <w:pPr>
              <w:numPr>
                <w:ilvl w:val="0"/>
                <w:numId w:val="3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Veilede</w:t>
            </w:r>
            <w:r w:rsidR="004D1E4A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r skal tilby studenten inntil 18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timer veiledning på 60 sp masteropp</w:t>
            </w:r>
            <w:r w:rsidR="004D1E4A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gave (inntil 9</w:t>
            </w:r>
            <w:r w:rsidR="00723292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timer på 30 sp masteroppgave)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, fordelt relativt jevnt over veiledningsperioden.</w:t>
            </w:r>
          </w:p>
          <w:p w:rsidR="001D14E9" w:rsidRPr="00167584" w:rsidRDefault="001D14E9" w:rsidP="001D14E9">
            <w:pPr>
              <w:numPr>
                <w:ilvl w:val="0"/>
                <w:numId w:val="3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Veileder skal være godt forberedt til veiledningsmøtene. </w:t>
            </w:r>
          </w:p>
          <w:p w:rsidR="001D14E9" w:rsidRPr="00167584" w:rsidRDefault="001D14E9" w:rsidP="001D14E9">
            <w:pPr>
              <w:numPr>
                <w:ilvl w:val="0"/>
                <w:numId w:val="3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Veileder skal drøfte og vurdere opplegg, metode og gjennomføring av under</w:t>
            </w:r>
            <w:r w:rsidR="0044091A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søkelsen/analysen med studenten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og bidra til at undersøkelsen/analysen legges opp slik at den kan gjennomføres på </w:t>
            </w:r>
            <w:r w:rsidR="007432BE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normert tid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.</w:t>
            </w:r>
          </w:p>
          <w:p w:rsidR="001D14E9" w:rsidRPr="00167584" w:rsidRDefault="001D14E9" w:rsidP="001D14E9">
            <w:pPr>
              <w:numPr>
                <w:ilvl w:val="0"/>
                <w:numId w:val="3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Veileder skal lese og gi detaljerte kommentarer til kapittelutkast minst én gang, men vurderer selv hvor omfattende gjennomgangen av reviderte kapitler og masteroppgaven i sin helhet skal være.</w:t>
            </w:r>
          </w:p>
          <w:p w:rsidR="007432BE" w:rsidRPr="00167584" w:rsidRDefault="001D14E9" w:rsidP="007432BE">
            <w:pPr>
              <w:numPr>
                <w:ilvl w:val="0"/>
                <w:numId w:val="3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Veileder kan i den grad det er hensiktsmessig</w:t>
            </w:r>
            <w:r w:rsidR="0044091A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,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velge å gjennomføre deler av veiledningen i seminarpregede smågrupper (forskningsseminarer).</w:t>
            </w:r>
          </w:p>
          <w:p w:rsidR="007432BE" w:rsidRPr="00167584" w:rsidRDefault="001D14E9" w:rsidP="007432BE">
            <w:pPr>
              <w:numPr>
                <w:ilvl w:val="0"/>
                <w:numId w:val="3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Veileder skal gjennom veiledningsmøtene holde seg orientert om p</w:t>
            </w:r>
            <w:r w:rsidR="0044091A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rogresjonen i studentens arbeid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og vurdere fremdriften i forhold til den på forhånd fastlagte framdriftsplanen.</w:t>
            </w:r>
          </w:p>
          <w:p w:rsidR="001D14E9" w:rsidRPr="00167584" w:rsidRDefault="001D14E9" w:rsidP="007432BE">
            <w:pPr>
              <w:numPr>
                <w:ilvl w:val="0"/>
                <w:numId w:val="3"/>
              </w:num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Veileder skal si fra i god tid dersom tidspunktet for et avtalt veiledningsmøte må endres.</w:t>
            </w:r>
          </w:p>
          <w:p w:rsidR="007432BE" w:rsidRPr="00167584" w:rsidRDefault="007432BE" w:rsidP="007432BE">
            <w:p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  <w:p w:rsidR="007432BE" w:rsidRPr="00167584" w:rsidRDefault="007432BE" w:rsidP="007432BE">
            <w:pPr>
              <w:tabs>
                <w:tab w:val="left" w:pos="-720"/>
              </w:tabs>
              <w:suppressAutoHyphens/>
              <w:autoSpaceDE w:val="0"/>
              <w:autoSpaceDN w:val="0"/>
              <w:rPr>
                <w:rFonts w:ascii="Times New Roman" w:hAnsi="Times New Roman"/>
                <w:b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b/>
                <w:sz w:val="22"/>
                <w:szCs w:val="22"/>
                <w:lang w:val="nb-NO"/>
              </w:rPr>
              <w:t>Endring eller opphør av veiledningsavtale</w:t>
            </w:r>
          </w:p>
          <w:p w:rsidR="00F121A4" w:rsidRPr="00167584" w:rsidRDefault="00F121A4" w:rsidP="00F121A4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Innhold i veiledningsavtalen kan endres dersom student og veileder er enige om dette, f.eks. endre tema.</w:t>
            </w:r>
          </w:p>
          <w:p w:rsidR="00F121A4" w:rsidRPr="00167584" w:rsidRDefault="00F121A4" w:rsidP="00F121A4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Dersom veileder ikke er tilgjengelig i lengre perioder av veiledningsforholdet, finner instituttet i samråd med studenten ut hvordan veiledningen ivaretas i dette tidsrommet. </w:t>
            </w:r>
          </w:p>
          <w:p w:rsidR="00F121A4" w:rsidRPr="00167584" w:rsidRDefault="00F121A4" w:rsidP="00F121A4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Dersom instituttet mener at studenten ikke oppfyller veiledningsavtalen, skal studenten varsles skriftlig.</w:t>
            </w:r>
          </w:p>
          <w:p w:rsidR="00F121A4" w:rsidRPr="00167584" w:rsidRDefault="00F121A4" w:rsidP="00F121A4">
            <w:pPr>
              <w:numPr>
                <w:ilvl w:val="0"/>
                <w:numId w:val="5"/>
              </w:numPr>
              <w:ind w:left="357" w:hanging="357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Dersom veiledningsforholdet ikke fungerer tilfredsstillende</w:t>
            </w:r>
            <w:r w:rsidR="005B2B56"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for studenten eller veileder av faglige eller andre </w:t>
            </w:r>
            <w:r w:rsidR="005B2B56" w:rsidRPr="00167584">
              <w:rPr>
                <w:rFonts w:ascii="Times New Roman" w:hAnsi="Times New Roman"/>
                <w:sz w:val="22"/>
                <w:szCs w:val="22"/>
                <w:lang w:val="nb-NO"/>
              </w:rPr>
              <w:lastRenderedPageBreak/>
              <w:t>årsaker,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kan student eller veileder be om å bli løst fra veiledningsforholdet, og ny veileder avtales.</w:t>
            </w:r>
          </w:p>
          <w:p w:rsidR="00106775" w:rsidRPr="00167584" w:rsidRDefault="00F121A4" w:rsidP="00841F57">
            <w:pPr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bCs/>
                <w:sz w:val="22"/>
                <w:szCs w:val="22"/>
                <w:lang w:val="nb-NO"/>
              </w:rPr>
              <w:t>Studenten kan ansees å ikke oppfylle veiledningsavtalen dersom: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br/>
              <w:t>(a) Studenten ikke leverer masteroppgaven innen semesteret oppgaven var planlagt å leveres (dvs. 4. semester av masterstudie</w:t>
            </w:r>
            <w:r w:rsidR="0044091A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t</w:t>
            </w:r>
            <w:r w:rsid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ved 100 % progresjon)</w:t>
            </w:r>
            <w:r w:rsidR="00516F22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, og s</w:t>
            </w:r>
            <w:r w:rsidR="00106775"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tudenten </w:t>
            </w:r>
            <w:r w:rsidR="00516F22"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ikke </w:t>
            </w:r>
            <w:r w:rsidR="00106775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har blitt inn</w:t>
            </w:r>
            <w:r w:rsidR="00723292">
              <w:rPr>
                <w:rFonts w:ascii="Times New Roman" w:hAnsi="Times New Roman"/>
                <w:sz w:val="22"/>
                <w:szCs w:val="22"/>
                <w:lang w:val="nb-NO"/>
              </w:rPr>
              <w:t>vilget ekstra semester, redusert studieprogresjon</w:t>
            </w:r>
            <w:r w:rsidR="00A75530"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eller permisjon </w:t>
            </w:r>
            <w:r w:rsidR="00106775"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 etter retningslinjer her: </w:t>
            </w:r>
            <w:hyperlink r:id="rId7" w:history="1">
              <w:r w:rsidR="00841F57" w:rsidRPr="00167584">
                <w:rPr>
                  <w:rStyle w:val="Hyperlink"/>
                  <w:rFonts w:ascii="Times New Roman" w:hAnsi="Times New Roman"/>
                  <w:sz w:val="22"/>
                  <w:szCs w:val="22"/>
                  <w:lang w:val="nb-NO"/>
                </w:rPr>
                <w:t>http://www.uio.no/studier/admin/permisjon/hf-permisjon/master.html</w:t>
              </w:r>
            </w:hyperlink>
          </w:p>
          <w:p w:rsidR="00F121A4" w:rsidRPr="00167584" w:rsidRDefault="00516F22" w:rsidP="00406218">
            <w:pPr>
              <w:ind w:left="357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(b</w:t>
            </w:r>
            <w:r w:rsidR="00F121A4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) Studenten ikk</w:t>
            </w:r>
            <w:bookmarkStart w:id="0" w:name="_GoBack"/>
            <w:bookmarkEnd w:id="0"/>
            <w:r w:rsidR="00F121A4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e har oppsøkt veileder i løpet av to semestre. I slike tilfeller vil temaet for oppgaven kunn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e velges av andre studenter. 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br/>
              <w:t>(c</w:t>
            </w:r>
            <w:r w:rsidR="00F121A4"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) Antall veiledningstimer er benyttet og studenten ikke har noen godkjent plan for innlevering av masteroppgaven. </w:t>
            </w:r>
          </w:p>
          <w:p w:rsidR="007432BE" w:rsidRPr="00167584" w:rsidRDefault="00F121A4" w:rsidP="00D03BE3">
            <w:pPr>
              <w:numPr>
                <w:ilvl w:val="0"/>
                <w:numId w:val="5"/>
              </w:numPr>
              <w:ind w:left="357" w:hanging="357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 xml:space="preserve">Veiledningsavtalen opphører når studenten: 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br/>
              <w:t xml:space="preserve">(a) leverer masteroppgaven 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br/>
              <w:t>(b) ikke oppfyller veiledningsavtalen og har blitt varslet om dette skriftlig, og ikke har fått godkjent ny plan for innlevering</w:t>
            </w: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br/>
              <w:t>(c) mister eller sier fra seg studieretten til masterstudieprogrammet.</w:t>
            </w:r>
          </w:p>
        </w:tc>
      </w:tr>
    </w:tbl>
    <w:p w:rsidR="00D86EE5" w:rsidRPr="00167584" w:rsidRDefault="00D86EE5">
      <w:pPr>
        <w:rPr>
          <w:rFonts w:ascii="Times New Roman" w:hAnsi="Times New Roman"/>
          <w:sz w:val="22"/>
          <w:szCs w:val="22"/>
          <w:lang w:val="nb-NO"/>
        </w:rPr>
      </w:pPr>
    </w:p>
    <w:p w:rsidR="001D14E9" w:rsidRPr="00167584" w:rsidRDefault="001D14E9">
      <w:pPr>
        <w:rPr>
          <w:rFonts w:ascii="Times New Roman" w:hAnsi="Times New Roman"/>
          <w:sz w:val="22"/>
          <w:szCs w:val="22"/>
          <w:lang w:val="nb-NO"/>
        </w:rPr>
      </w:pPr>
    </w:p>
    <w:p w:rsidR="00535EAC" w:rsidRPr="00167584" w:rsidRDefault="00535EAC">
      <w:pPr>
        <w:rPr>
          <w:rFonts w:ascii="Times New Roman" w:hAnsi="Times New Roman"/>
          <w:sz w:val="22"/>
          <w:szCs w:val="22"/>
          <w:lang w:val="nb-NO"/>
        </w:rPr>
      </w:pP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4219"/>
        <w:gridCol w:w="851"/>
        <w:gridCol w:w="4142"/>
      </w:tblGrid>
      <w:tr w:rsidR="00726DF9" w:rsidRPr="00167584" w:rsidTr="001D14E9">
        <w:tc>
          <w:tcPr>
            <w:tcW w:w="4219" w:type="dxa"/>
            <w:tcBorders>
              <w:top w:val="single" w:sz="4" w:space="0" w:color="000000"/>
            </w:tcBorders>
            <w:shd w:val="clear" w:color="auto" w:fill="D9D9D9"/>
          </w:tcPr>
          <w:p w:rsidR="001D14E9" w:rsidRPr="00167584" w:rsidRDefault="001D14E9" w:rsidP="001D14E9">
            <w:pPr>
              <w:jc w:val="center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Dato</w:t>
            </w:r>
          </w:p>
        </w:tc>
        <w:tc>
          <w:tcPr>
            <w:tcW w:w="851" w:type="dxa"/>
            <w:shd w:val="clear" w:color="auto" w:fill="D9D9D9"/>
          </w:tcPr>
          <w:p w:rsidR="001D14E9" w:rsidRPr="00167584" w:rsidRDefault="001D14E9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</w:tc>
        <w:tc>
          <w:tcPr>
            <w:tcW w:w="4142" w:type="dxa"/>
            <w:tcBorders>
              <w:top w:val="single" w:sz="4" w:space="0" w:color="000000"/>
            </w:tcBorders>
            <w:shd w:val="clear" w:color="auto" w:fill="D9D9D9"/>
          </w:tcPr>
          <w:p w:rsidR="001D14E9" w:rsidRPr="00167584" w:rsidRDefault="001D14E9" w:rsidP="001D14E9">
            <w:pPr>
              <w:jc w:val="center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Student</w:t>
            </w:r>
          </w:p>
        </w:tc>
      </w:tr>
    </w:tbl>
    <w:p w:rsidR="001D14E9" w:rsidRPr="00167584" w:rsidRDefault="001D14E9">
      <w:pPr>
        <w:rPr>
          <w:rFonts w:ascii="Times New Roman" w:hAnsi="Times New Roman"/>
          <w:sz w:val="22"/>
          <w:szCs w:val="22"/>
          <w:lang w:val="nb-NO"/>
        </w:rPr>
      </w:pPr>
    </w:p>
    <w:p w:rsidR="00535EAC" w:rsidRPr="00167584" w:rsidRDefault="00535EAC">
      <w:pPr>
        <w:rPr>
          <w:rFonts w:ascii="Times New Roman" w:hAnsi="Times New Roman"/>
          <w:sz w:val="22"/>
          <w:szCs w:val="22"/>
          <w:lang w:val="nb-NO"/>
        </w:rPr>
      </w:pPr>
    </w:p>
    <w:p w:rsidR="00535EAC" w:rsidRPr="00167584" w:rsidRDefault="00535EAC">
      <w:pPr>
        <w:rPr>
          <w:rFonts w:ascii="Times New Roman" w:hAnsi="Times New Roman"/>
          <w:sz w:val="22"/>
          <w:szCs w:val="22"/>
          <w:lang w:val="nb-NO"/>
        </w:rPr>
      </w:pP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4219"/>
        <w:gridCol w:w="851"/>
        <w:gridCol w:w="4142"/>
      </w:tblGrid>
      <w:tr w:rsidR="00726DF9" w:rsidRPr="00167584" w:rsidTr="001D14E9">
        <w:tc>
          <w:tcPr>
            <w:tcW w:w="4219" w:type="dxa"/>
            <w:tcBorders>
              <w:top w:val="single" w:sz="4" w:space="0" w:color="000000"/>
            </w:tcBorders>
            <w:shd w:val="clear" w:color="auto" w:fill="D9D9D9"/>
          </w:tcPr>
          <w:p w:rsidR="001D14E9" w:rsidRPr="00167584" w:rsidRDefault="001D14E9" w:rsidP="001D14E9">
            <w:pPr>
              <w:jc w:val="center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Dato</w:t>
            </w:r>
          </w:p>
        </w:tc>
        <w:tc>
          <w:tcPr>
            <w:tcW w:w="851" w:type="dxa"/>
            <w:shd w:val="clear" w:color="auto" w:fill="D9D9D9"/>
          </w:tcPr>
          <w:p w:rsidR="001D14E9" w:rsidRPr="00167584" w:rsidRDefault="001D14E9" w:rsidP="00726DF9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</w:tc>
        <w:tc>
          <w:tcPr>
            <w:tcW w:w="4142" w:type="dxa"/>
            <w:tcBorders>
              <w:top w:val="single" w:sz="4" w:space="0" w:color="000000"/>
            </w:tcBorders>
            <w:shd w:val="clear" w:color="auto" w:fill="D9D9D9"/>
          </w:tcPr>
          <w:p w:rsidR="001D14E9" w:rsidRPr="00167584" w:rsidRDefault="001D14E9" w:rsidP="001D14E9">
            <w:pPr>
              <w:jc w:val="center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Veileder</w:t>
            </w:r>
          </w:p>
        </w:tc>
      </w:tr>
    </w:tbl>
    <w:p w:rsidR="001D14E9" w:rsidRPr="00167584" w:rsidRDefault="001D14E9">
      <w:pPr>
        <w:rPr>
          <w:rFonts w:ascii="Times New Roman" w:hAnsi="Times New Roman"/>
          <w:sz w:val="22"/>
          <w:szCs w:val="22"/>
          <w:lang w:val="nb-NO"/>
        </w:rPr>
      </w:pPr>
    </w:p>
    <w:p w:rsidR="00535EAC" w:rsidRPr="00167584" w:rsidRDefault="00535EAC">
      <w:pPr>
        <w:rPr>
          <w:rFonts w:ascii="Times New Roman" w:hAnsi="Times New Roman"/>
          <w:sz w:val="22"/>
          <w:szCs w:val="22"/>
          <w:lang w:val="nb-NO"/>
        </w:rPr>
      </w:pPr>
    </w:p>
    <w:p w:rsidR="00535EAC" w:rsidRPr="00167584" w:rsidRDefault="00535EAC">
      <w:pPr>
        <w:rPr>
          <w:rFonts w:ascii="Times New Roman" w:hAnsi="Times New Roman"/>
          <w:sz w:val="22"/>
          <w:szCs w:val="22"/>
          <w:lang w:val="nb-NO"/>
        </w:rPr>
      </w:pP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4219"/>
        <w:gridCol w:w="851"/>
        <w:gridCol w:w="4142"/>
      </w:tblGrid>
      <w:tr w:rsidR="00726DF9" w:rsidRPr="00167584" w:rsidTr="001D14E9">
        <w:tc>
          <w:tcPr>
            <w:tcW w:w="4219" w:type="dxa"/>
            <w:tcBorders>
              <w:top w:val="single" w:sz="4" w:space="0" w:color="000000"/>
            </w:tcBorders>
            <w:shd w:val="clear" w:color="auto" w:fill="D9D9D9"/>
          </w:tcPr>
          <w:p w:rsidR="001D14E9" w:rsidRPr="00167584" w:rsidRDefault="001D14E9" w:rsidP="001D14E9">
            <w:pPr>
              <w:jc w:val="center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Dato</w:t>
            </w:r>
          </w:p>
        </w:tc>
        <w:tc>
          <w:tcPr>
            <w:tcW w:w="851" w:type="dxa"/>
            <w:shd w:val="clear" w:color="auto" w:fill="D9D9D9"/>
          </w:tcPr>
          <w:p w:rsidR="001D14E9" w:rsidRPr="00167584" w:rsidRDefault="001D14E9" w:rsidP="00726DF9">
            <w:pPr>
              <w:rPr>
                <w:rFonts w:ascii="Times New Roman" w:hAnsi="Times New Roman"/>
                <w:sz w:val="22"/>
                <w:szCs w:val="22"/>
                <w:lang w:val="nb-NO"/>
              </w:rPr>
            </w:pPr>
          </w:p>
        </w:tc>
        <w:tc>
          <w:tcPr>
            <w:tcW w:w="4142" w:type="dxa"/>
            <w:tcBorders>
              <w:top w:val="single" w:sz="4" w:space="0" w:color="000000"/>
            </w:tcBorders>
            <w:shd w:val="clear" w:color="auto" w:fill="D9D9D9"/>
          </w:tcPr>
          <w:p w:rsidR="001D14E9" w:rsidRPr="00167584" w:rsidRDefault="001D14E9" w:rsidP="001D14E9">
            <w:pPr>
              <w:jc w:val="center"/>
              <w:rPr>
                <w:rFonts w:ascii="Times New Roman" w:hAnsi="Times New Roman"/>
                <w:sz w:val="22"/>
                <w:szCs w:val="22"/>
                <w:lang w:val="nb-NO"/>
              </w:rPr>
            </w:pPr>
            <w:r w:rsidRPr="00167584">
              <w:rPr>
                <w:rFonts w:ascii="Times New Roman" w:hAnsi="Times New Roman"/>
                <w:sz w:val="22"/>
                <w:szCs w:val="22"/>
                <w:lang w:val="nb-NO"/>
              </w:rPr>
              <w:t>Unde</w:t>
            </w:r>
            <w:r w:rsidR="00097583" w:rsidRPr="00167584">
              <w:rPr>
                <w:rFonts w:ascii="Times New Roman" w:hAnsi="Times New Roman"/>
                <w:sz w:val="22"/>
                <w:szCs w:val="22"/>
                <w:lang w:val="nb-NO"/>
              </w:rPr>
              <w:t>rvisningsleder/instituttleder</w:t>
            </w:r>
          </w:p>
        </w:tc>
      </w:tr>
    </w:tbl>
    <w:p w:rsidR="001D14E9" w:rsidRPr="00167584" w:rsidRDefault="001D14E9" w:rsidP="00DF613E">
      <w:pPr>
        <w:rPr>
          <w:rFonts w:ascii="Times New Roman" w:hAnsi="Times New Roman"/>
          <w:sz w:val="22"/>
          <w:szCs w:val="22"/>
          <w:lang w:val="nb-NO"/>
        </w:rPr>
      </w:pPr>
    </w:p>
    <w:sectPr w:rsidR="001D14E9" w:rsidRPr="00167584" w:rsidSect="00D034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59E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27F10AC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2B3C637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>
    <w:nsid w:val="554F0BE8"/>
    <w:multiLevelType w:val="hybridMultilevel"/>
    <w:tmpl w:val="9A2C3028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5C4761A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>
    <w:nsid w:val="6666162F"/>
    <w:multiLevelType w:val="hybridMultilevel"/>
    <w:tmpl w:val="924E2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4E9"/>
    <w:rsid w:val="0005767B"/>
    <w:rsid w:val="00093E6A"/>
    <w:rsid w:val="00097583"/>
    <w:rsid w:val="00106775"/>
    <w:rsid w:val="0015176C"/>
    <w:rsid w:val="00167584"/>
    <w:rsid w:val="00191447"/>
    <w:rsid w:val="001C7D3F"/>
    <w:rsid w:val="001D14E9"/>
    <w:rsid w:val="001D2521"/>
    <w:rsid w:val="00207F37"/>
    <w:rsid w:val="0028452E"/>
    <w:rsid w:val="002E5BC9"/>
    <w:rsid w:val="002F4ECE"/>
    <w:rsid w:val="00352AF9"/>
    <w:rsid w:val="00406218"/>
    <w:rsid w:val="00433B61"/>
    <w:rsid w:val="0044091A"/>
    <w:rsid w:val="00441E40"/>
    <w:rsid w:val="004865F7"/>
    <w:rsid w:val="004A0DAB"/>
    <w:rsid w:val="004D1E4A"/>
    <w:rsid w:val="00506FA8"/>
    <w:rsid w:val="00516F22"/>
    <w:rsid w:val="00535EAC"/>
    <w:rsid w:val="00564CFC"/>
    <w:rsid w:val="005B2B56"/>
    <w:rsid w:val="0062793A"/>
    <w:rsid w:val="00723292"/>
    <w:rsid w:val="00726DF9"/>
    <w:rsid w:val="007432BE"/>
    <w:rsid w:val="007650E4"/>
    <w:rsid w:val="00832377"/>
    <w:rsid w:val="00841F57"/>
    <w:rsid w:val="008A61CA"/>
    <w:rsid w:val="00937D57"/>
    <w:rsid w:val="00976ED7"/>
    <w:rsid w:val="009C5A7D"/>
    <w:rsid w:val="00A65481"/>
    <w:rsid w:val="00A75530"/>
    <w:rsid w:val="00A76217"/>
    <w:rsid w:val="00B430FD"/>
    <w:rsid w:val="00B47843"/>
    <w:rsid w:val="00BD2D12"/>
    <w:rsid w:val="00BD6167"/>
    <w:rsid w:val="00BE3445"/>
    <w:rsid w:val="00C169D9"/>
    <w:rsid w:val="00C5663A"/>
    <w:rsid w:val="00C64C6D"/>
    <w:rsid w:val="00C70007"/>
    <w:rsid w:val="00C76E95"/>
    <w:rsid w:val="00CB5049"/>
    <w:rsid w:val="00CE2DA7"/>
    <w:rsid w:val="00D034D0"/>
    <w:rsid w:val="00D03BE3"/>
    <w:rsid w:val="00D86EE5"/>
    <w:rsid w:val="00DF613E"/>
    <w:rsid w:val="00E65A02"/>
    <w:rsid w:val="00F121A4"/>
    <w:rsid w:val="00F616AF"/>
    <w:rsid w:val="00FB2DE6"/>
    <w:rsid w:val="00FC1AAE"/>
    <w:rsid w:val="00FF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4E9"/>
    <w:rPr>
      <w:rFonts w:ascii="New York" w:eastAsia="Times New Roman" w:hAnsi="New York"/>
      <w:noProof/>
      <w:sz w:val="24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1D14E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D14E9"/>
    <w:rPr>
      <w:color w:val="0000FF"/>
      <w:u w:val="single"/>
    </w:rPr>
  </w:style>
  <w:style w:type="table" w:styleId="TableGrid">
    <w:name w:val="Table Grid"/>
    <w:basedOn w:val="TableNormal"/>
    <w:uiPriority w:val="59"/>
    <w:rsid w:val="001D14E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6Char">
    <w:name w:val="Heading 6 Char"/>
    <w:link w:val="Heading6"/>
    <w:rsid w:val="001D14E9"/>
    <w:rPr>
      <w:rFonts w:ascii="Times New Roman" w:eastAsia="Times New Roman" w:hAnsi="Times New Roman" w:cs="Times New Roman"/>
      <w:b/>
      <w:bCs/>
      <w:noProof/>
      <w:lang w:val="en-US"/>
    </w:rPr>
  </w:style>
  <w:style w:type="paragraph" w:customStyle="1" w:styleId="gp-tekst">
    <w:name w:val="gp-tekst"/>
    <w:basedOn w:val="Normal"/>
    <w:rsid w:val="001D14E9"/>
    <w:rPr>
      <w:rFonts w:ascii="Times" w:hAnsi="Times"/>
      <w:noProof w:val="0"/>
      <w:sz w:val="20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4CFC"/>
    <w:rPr>
      <w:rFonts w:ascii="Tahoma" w:eastAsia="Times New Roman" w:hAnsi="Tahoma" w:cs="Tahoma"/>
      <w:noProof/>
      <w:sz w:val="16"/>
      <w:szCs w:val="16"/>
      <w:lang w:val="en-US" w:eastAsia="en-US"/>
    </w:rPr>
  </w:style>
  <w:style w:type="character" w:styleId="FollowedHyperlink">
    <w:name w:val="FollowedHyperlink"/>
    <w:uiPriority w:val="99"/>
    <w:semiHidden/>
    <w:unhideWhenUsed/>
    <w:rsid w:val="0010677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4E9"/>
    <w:rPr>
      <w:rFonts w:ascii="New York" w:eastAsia="Times New Roman" w:hAnsi="New York"/>
      <w:noProof/>
      <w:sz w:val="24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1D14E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D14E9"/>
    <w:rPr>
      <w:color w:val="0000FF"/>
      <w:u w:val="single"/>
    </w:rPr>
  </w:style>
  <w:style w:type="table" w:styleId="TableGrid">
    <w:name w:val="Table Grid"/>
    <w:basedOn w:val="TableNormal"/>
    <w:uiPriority w:val="59"/>
    <w:rsid w:val="001D14E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6Char">
    <w:name w:val="Heading 6 Char"/>
    <w:link w:val="Heading6"/>
    <w:rsid w:val="001D14E9"/>
    <w:rPr>
      <w:rFonts w:ascii="Times New Roman" w:eastAsia="Times New Roman" w:hAnsi="Times New Roman" w:cs="Times New Roman"/>
      <w:b/>
      <w:bCs/>
      <w:noProof/>
      <w:lang w:val="en-US"/>
    </w:rPr>
  </w:style>
  <w:style w:type="paragraph" w:customStyle="1" w:styleId="gp-tekst">
    <w:name w:val="gp-tekst"/>
    <w:basedOn w:val="Normal"/>
    <w:rsid w:val="001D14E9"/>
    <w:rPr>
      <w:rFonts w:ascii="Times" w:hAnsi="Times"/>
      <w:noProof w:val="0"/>
      <w:sz w:val="20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4CFC"/>
    <w:rPr>
      <w:rFonts w:ascii="Tahoma" w:eastAsia="Times New Roman" w:hAnsi="Tahoma" w:cs="Tahoma"/>
      <w:noProof/>
      <w:sz w:val="16"/>
      <w:szCs w:val="16"/>
      <w:lang w:val="en-US" w:eastAsia="en-US"/>
    </w:rPr>
  </w:style>
  <w:style w:type="character" w:styleId="FollowedHyperlink">
    <w:name w:val="FollowedHyperlink"/>
    <w:uiPriority w:val="99"/>
    <w:semiHidden/>
    <w:unhideWhenUsed/>
    <w:rsid w:val="0010677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io.no/studier/admin/permisjon/hf-permisjon/maste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CACDCDC3.dotm</Template>
  <TotalTime>10</TotalTime>
  <Pages>2</Pages>
  <Words>662</Words>
  <Characters>3511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Veiledningsavtale</vt:lpstr>
      <vt:lpstr>Veiledningsavtale</vt:lpstr>
    </vt:vector>
  </TitlesOfParts>
  <Company>Universitetet i Oslo</Company>
  <LinksUpToDate>false</LinksUpToDate>
  <CharactersWithSpaces>4165</CharactersWithSpaces>
  <SharedDoc>false</SharedDoc>
  <HLinks>
    <vt:vector size="6" baseType="variant">
      <vt:variant>
        <vt:i4>7798900</vt:i4>
      </vt:variant>
      <vt:variant>
        <vt:i4>0</vt:i4>
      </vt:variant>
      <vt:variant>
        <vt:i4>0</vt:i4>
      </vt:variant>
      <vt:variant>
        <vt:i4>5</vt:i4>
      </vt:variant>
      <vt:variant>
        <vt:lpwstr>http://www.uio.no/studier/admin/permisjon/hf-permisjon/master.html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Veiledningsavtale</dc:title>
  <dc:creator>PC Administrator (upriviligert)</dc:creator>
  <cp:lastModifiedBy>Monica Lund Haugom</cp:lastModifiedBy>
  <cp:revision>6</cp:revision>
  <cp:lastPrinted>2010-01-15T12:29:00Z</cp:lastPrinted>
  <dcterms:created xsi:type="dcterms:W3CDTF">2016-07-11T09:43:00Z</dcterms:created>
  <dcterms:modified xsi:type="dcterms:W3CDTF">2016-07-11T10:52:00Z</dcterms:modified>
</cp:coreProperties>
</file>