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EA54C" w14:textId="77777777" w:rsidR="00F8347D" w:rsidRPr="004E675C" w:rsidRDefault="00F8347D" w:rsidP="008A5808">
      <w:pPr>
        <w:pStyle w:val="Caption1"/>
        <w:widowControl w:val="0"/>
        <w:tabs>
          <w:tab w:val="clear" w:pos="6480"/>
        </w:tabs>
        <w:ind w:left="1418" w:right="-1" w:hanging="1418"/>
        <w:rPr>
          <w:rFonts w:ascii="Times New Roman" w:hAnsi="Times New Roman"/>
          <w:sz w:val="22"/>
          <w:szCs w:val="22"/>
          <w:lang w:val="en-GB"/>
        </w:rPr>
      </w:pPr>
    </w:p>
    <w:p w14:paraId="2942FB44" w14:textId="31F05BDA" w:rsidR="00F12B8E" w:rsidRPr="00170825" w:rsidRDefault="004A2E7A" w:rsidP="001D2BC8">
      <w:pPr>
        <w:pStyle w:val="Caption1"/>
        <w:widowControl w:val="0"/>
        <w:tabs>
          <w:tab w:val="clear" w:pos="6480"/>
        </w:tabs>
        <w:ind w:left="0" w:right="-1" w:firstLine="0"/>
        <w:rPr>
          <w:rFonts w:ascii="Times New Roman" w:hAnsi="Times New Roman"/>
          <w:sz w:val="36"/>
          <w:szCs w:val="36"/>
          <w:lang w:val="en-GB"/>
        </w:rPr>
      </w:pPr>
      <w:r w:rsidRPr="00170825">
        <w:rPr>
          <w:rFonts w:ascii="Times New Roman" w:hAnsi="Times New Roman"/>
          <w:sz w:val="36"/>
          <w:szCs w:val="36"/>
          <w:lang w:val="en-GB"/>
        </w:rPr>
        <w:t>Curriculum vitae</w:t>
      </w:r>
    </w:p>
    <w:p w14:paraId="0FE141B1" w14:textId="4E80E0E0" w:rsidR="00982241" w:rsidRDefault="00982241" w:rsidP="001D2BC8">
      <w:pPr>
        <w:pStyle w:val="Caption1"/>
        <w:widowControl w:val="0"/>
        <w:tabs>
          <w:tab w:val="clear" w:pos="6480"/>
        </w:tabs>
        <w:ind w:left="0" w:right="-1" w:firstLine="0"/>
        <w:rPr>
          <w:rFonts w:ascii="Times New Roman" w:hAnsi="Times New Roman"/>
          <w:b w:val="0"/>
          <w:sz w:val="22"/>
          <w:szCs w:val="22"/>
          <w:lang w:val="en-GB"/>
        </w:rPr>
      </w:pPr>
      <w:r w:rsidRPr="004E675C">
        <w:rPr>
          <w:rFonts w:ascii="Times New Roman" w:hAnsi="Times New Roman"/>
          <w:b w:val="0"/>
          <w:sz w:val="22"/>
          <w:szCs w:val="22"/>
          <w:lang w:val="en-GB"/>
        </w:rPr>
        <w:t>(</w:t>
      </w:r>
      <w:r w:rsidR="004E675C" w:rsidRPr="004E675C">
        <w:rPr>
          <w:rFonts w:ascii="Times New Roman" w:hAnsi="Times New Roman"/>
          <w:b w:val="0"/>
          <w:sz w:val="22"/>
          <w:szCs w:val="22"/>
          <w:lang w:val="en-GB"/>
        </w:rPr>
        <w:t>Updated</w:t>
      </w:r>
      <w:r w:rsidRPr="004E675C">
        <w:rPr>
          <w:rFonts w:ascii="Times New Roman" w:hAnsi="Times New Roman"/>
          <w:b w:val="0"/>
          <w:sz w:val="22"/>
          <w:szCs w:val="22"/>
          <w:lang w:val="en-GB"/>
        </w:rPr>
        <w:t xml:space="preserve"> </w:t>
      </w:r>
      <w:r w:rsidR="00F71AB9">
        <w:rPr>
          <w:rFonts w:ascii="Times New Roman" w:hAnsi="Times New Roman"/>
          <w:b w:val="0"/>
          <w:sz w:val="22"/>
          <w:szCs w:val="22"/>
          <w:lang w:val="en-GB"/>
        </w:rPr>
        <w:t>January 2023</w:t>
      </w:r>
      <w:r w:rsidRPr="004E675C">
        <w:rPr>
          <w:rFonts w:ascii="Times New Roman" w:hAnsi="Times New Roman"/>
          <w:b w:val="0"/>
          <w:sz w:val="22"/>
          <w:szCs w:val="22"/>
          <w:lang w:val="en-GB"/>
        </w:rPr>
        <w:t>)</w:t>
      </w:r>
    </w:p>
    <w:p w14:paraId="38A5F540" w14:textId="5F238EC0" w:rsidR="000A4745" w:rsidRDefault="000A4745" w:rsidP="001D2BC8">
      <w:pPr>
        <w:pStyle w:val="Caption1"/>
        <w:widowControl w:val="0"/>
        <w:tabs>
          <w:tab w:val="clear" w:pos="6480"/>
        </w:tabs>
        <w:ind w:left="0" w:right="-1" w:firstLine="0"/>
        <w:rPr>
          <w:rFonts w:ascii="Times New Roman" w:hAnsi="Times New Roman"/>
          <w:b w:val="0"/>
          <w:sz w:val="22"/>
          <w:szCs w:val="22"/>
          <w:lang w:val="en-GB"/>
        </w:rPr>
      </w:pPr>
    </w:p>
    <w:p w14:paraId="722853C8" w14:textId="7FC9132A" w:rsidR="000A4745" w:rsidRPr="00170825" w:rsidRDefault="000A4745" w:rsidP="001D2BC8">
      <w:pPr>
        <w:pStyle w:val="Caption1"/>
        <w:widowControl w:val="0"/>
        <w:tabs>
          <w:tab w:val="clear" w:pos="6480"/>
        </w:tabs>
        <w:ind w:left="0" w:right="-1" w:firstLine="0"/>
        <w:rPr>
          <w:rFonts w:ascii="Times New Roman" w:hAnsi="Times New Roman"/>
          <w:sz w:val="22"/>
          <w:szCs w:val="22"/>
          <w:lang w:val="en-GB"/>
        </w:rPr>
      </w:pPr>
      <w:r w:rsidRPr="00170825">
        <w:rPr>
          <w:rFonts w:ascii="Times New Roman" w:hAnsi="Times New Roman"/>
          <w:sz w:val="22"/>
          <w:szCs w:val="22"/>
          <w:lang w:val="en-GB"/>
        </w:rPr>
        <w:t>Unn Falkeid</w:t>
      </w:r>
    </w:p>
    <w:p w14:paraId="5FF12D10" w14:textId="00710F8A" w:rsidR="000A4745" w:rsidRDefault="00170825" w:rsidP="001D2BC8">
      <w:pPr>
        <w:pStyle w:val="Caption1"/>
        <w:widowControl w:val="0"/>
        <w:tabs>
          <w:tab w:val="clear" w:pos="6480"/>
        </w:tabs>
        <w:ind w:left="0" w:right="-1" w:firstLine="0"/>
        <w:rPr>
          <w:rFonts w:ascii="Times New Roman" w:hAnsi="Times New Roman"/>
          <w:b w:val="0"/>
          <w:sz w:val="22"/>
          <w:szCs w:val="22"/>
          <w:lang w:val="en-GB"/>
        </w:rPr>
      </w:pPr>
      <w:r>
        <w:rPr>
          <w:rFonts w:ascii="Times New Roman" w:hAnsi="Times New Roman"/>
          <w:b w:val="0"/>
          <w:sz w:val="22"/>
          <w:szCs w:val="22"/>
          <w:lang w:val="en-GB"/>
        </w:rPr>
        <w:t>Professor of History o</w:t>
      </w:r>
      <w:r w:rsidR="000A4745">
        <w:rPr>
          <w:rFonts w:ascii="Times New Roman" w:hAnsi="Times New Roman"/>
          <w:b w:val="0"/>
          <w:sz w:val="22"/>
          <w:szCs w:val="22"/>
          <w:lang w:val="en-GB"/>
        </w:rPr>
        <w:t>f Ideas</w:t>
      </w:r>
    </w:p>
    <w:p w14:paraId="69201D64" w14:textId="7A54C402" w:rsidR="000A4745" w:rsidRPr="004E675C" w:rsidRDefault="000A4745" w:rsidP="001D2BC8">
      <w:pPr>
        <w:pStyle w:val="Caption1"/>
        <w:widowControl w:val="0"/>
        <w:tabs>
          <w:tab w:val="clear" w:pos="6480"/>
        </w:tabs>
        <w:ind w:left="0" w:right="-1" w:firstLine="0"/>
        <w:rPr>
          <w:rFonts w:ascii="Times New Roman" w:hAnsi="Times New Roman"/>
          <w:b w:val="0"/>
          <w:sz w:val="22"/>
          <w:szCs w:val="22"/>
          <w:lang w:val="en-GB"/>
        </w:rPr>
      </w:pPr>
      <w:r>
        <w:rPr>
          <w:rFonts w:ascii="Times New Roman" w:hAnsi="Times New Roman"/>
          <w:b w:val="0"/>
          <w:sz w:val="22"/>
          <w:szCs w:val="22"/>
          <w:lang w:val="en-GB"/>
        </w:rPr>
        <w:t>University of Oslo</w:t>
      </w:r>
    </w:p>
    <w:p w14:paraId="5FA1AA1A" w14:textId="77777777" w:rsidR="004A2E7A" w:rsidRPr="004E675C" w:rsidRDefault="004A2E7A" w:rsidP="008A5808">
      <w:pPr>
        <w:pStyle w:val="Caption1"/>
        <w:widowControl w:val="0"/>
        <w:tabs>
          <w:tab w:val="clear" w:pos="6480"/>
        </w:tabs>
        <w:ind w:left="1418" w:right="-1" w:hanging="1418"/>
        <w:rPr>
          <w:rFonts w:ascii="Times New Roman" w:hAnsi="Times New Roman"/>
          <w:b w:val="0"/>
          <w:sz w:val="22"/>
          <w:szCs w:val="22"/>
          <w:lang w:val="en-GB"/>
        </w:rPr>
      </w:pPr>
    </w:p>
    <w:p w14:paraId="6E2FFF78" w14:textId="77777777" w:rsidR="00982241" w:rsidRPr="004E675C" w:rsidRDefault="00982241" w:rsidP="00982241">
      <w:pPr>
        <w:pStyle w:val="Caption1"/>
        <w:widowControl w:val="0"/>
        <w:tabs>
          <w:tab w:val="clear" w:pos="6480"/>
        </w:tabs>
        <w:ind w:left="1418" w:right="-1" w:hanging="1418"/>
        <w:jc w:val="left"/>
        <w:rPr>
          <w:rFonts w:ascii="Times New Roman" w:hAnsi="Times New Roman"/>
          <w:b w:val="0"/>
          <w:sz w:val="22"/>
          <w:szCs w:val="22"/>
          <w:lang w:val="en-GB"/>
        </w:rPr>
      </w:pPr>
    </w:p>
    <w:p w14:paraId="79AEA8DB" w14:textId="77777777" w:rsidR="003E4398" w:rsidRPr="00D6629B" w:rsidRDefault="003E4398" w:rsidP="003E4398">
      <w:pPr>
        <w:pStyle w:val="Heading5"/>
        <w:widowControl w:val="0"/>
        <w:pBdr>
          <w:top w:val="none" w:sz="0" w:space="0" w:color="auto"/>
          <w:left w:val="none" w:sz="0" w:space="0" w:color="auto"/>
          <w:bottom w:val="none" w:sz="0" w:space="0" w:color="auto"/>
          <w:right w:val="none" w:sz="0" w:space="0" w:color="auto"/>
        </w:pBdr>
        <w:ind w:left="1260" w:hanging="1260"/>
        <w:rPr>
          <w:rFonts w:ascii="Times New Roman" w:hAnsi="Times New Roman"/>
          <w:sz w:val="22"/>
          <w:szCs w:val="22"/>
        </w:rPr>
      </w:pPr>
      <w:r w:rsidRPr="00D6629B">
        <w:rPr>
          <w:rFonts w:ascii="Times New Roman" w:hAnsi="Times New Roman"/>
          <w:sz w:val="22"/>
          <w:szCs w:val="22"/>
        </w:rPr>
        <w:t>Miscellaneous</w:t>
      </w:r>
    </w:p>
    <w:p w14:paraId="3C90D8B6" w14:textId="77777777" w:rsidR="003E4398" w:rsidRPr="00D6629B" w:rsidRDefault="003E4398" w:rsidP="003E4398">
      <w:pPr>
        <w:pStyle w:val="BlockText"/>
        <w:tabs>
          <w:tab w:val="clear" w:pos="300"/>
        </w:tabs>
        <w:ind w:left="1260" w:hanging="1260"/>
        <w:rPr>
          <w:rFonts w:ascii="Times New Roman" w:hAnsi="Times New Roman"/>
          <w:sz w:val="22"/>
          <w:szCs w:val="22"/>
        </w:rPr>
      </w:pPr>
    </w:p>
    <w:p w14:paraId="1BD6A166" w14:textId="77777777" w:rsidR="003E4398" w:rsidRPr="00D6629B" w:rsidRDefault="003E4398" w:rsidP="003E4398">
      <w:pPr>
        <w:pStyle w:val="BlockText"/>
        <w:tabs>
          <w:tab w:val="clear" w:pos="300"/>
        </w:tabs>
        <w:ind w:left="1260" w:hanging="1260"/>
        <w:rPr>
          <w:rFonts w:ascii="Times New Roman" w:hAnsi="Times New Roman"/>
          <w:sz w:val="22"/>
          <w:szCs w:val="22"/>
        </w:rPr>
      </w:pPr>
      <w:r w:rsidRPr="00D6629B">
        <w:rPr>
          <w:rFonts w:ascii="Times New Roman" w:hAnsi="Times New Roman"/>
          <w:sz w:val="22"/>
          <w:szCs w:val="22"/>
        </w:rPr>
        <w:t>Birth: Haugesund (Norway), 27</w:t>
      </w:r>
      <w:r w:rsidRPr="00D6629B">
        <w:rPr>
          <w:rFonts w:ascii="Times New Roman" w:hAnsi="Times New Roman"/>
          <w:sz w:val="22"/>
          <w:szCs w:val="22"/>
          <w:vertAlign w:val="superscript"/>
        </w:rPr>
        <w:t>th</w:t>
      </w:r>
      <w:r w:rsidRPr="00D6629B">
        <w:rPr>
          <w:rFonts w:ascii="Times New Roman" w:hAnsi="Times New Roman"/>
          <w:sz w:val="22"/>
          <w:szCs w:val="22"/>
        </w:rPr>
        <w:t xml:space="preserve"> of July</w:t>
      </w:r>
      <w:r>
        <w:rPr>
          <w:rFonts w:ascii="Times New Roman" w:hAnsi="Times New Roman"/>
          <w:sz w:val="22"/>
          <w:szCs w:val="22"/>
        </w:rPr>
        <w:t>,</w:t>
      </w:r>
      <w:r w:rsidRPr="00D6629B">
        <w:rPr>
          <w:rFonts w:ascii="Times New Roman" w:hAnsi="Times New Roman"/>
          <w:sz w:val="22"/>
          <w:szCs w:val="22"/>
        </w:rPr>
        <w:t xml:space="preserve"> 1966</w:t>
      </w:r>
    </w:p>
    <w:p w14:paraId="13FA9362" w14:textId="77777777" w:rsidR="003E4398" w:rsidRPr="00D6629B" w:rsidRDefault="003E4398" w:rsidP="003E4398">
      <w:pPr>
        <w:pStyle w:val="BlockText"/>
        <w:tabs>
          <w:tab w:val="clear" w:pos="300"/>
        </w:tabs>
        <w:ind w:left="1260" w:hanging="1260"/>
        <w:rPr>
          <w:rFonts w:ascii="Times New Roman" w:hAnsi="Times New Roman"/>
          <w:sz w:val="22"/>
          <w:szCs w:val="22"/>
        </w:rPr>
      </w:pPr>
      <w:r>
        <w:rPr>
          <w:rFonts w:ascii="Times New Roman" w:hAnsi="Times New Roman"/>
          <w:sz w:val="22"/>
          <w:szCs w:val="22"/>
        </w:rPr>
        <w:t>Married,</w:t>
      </w:r>
      <w:r w:rsidRPr="00D6629B">
        <w:rPr>
          <w:rFonts w:ascii="Times New Roman" w:hAnsi="Times New Roman"/>
          <w:sz w:val="22"/>
          <w:szCs w:val="22"/>
        </w:rPr>
        <w:t xml:space="preserve"> three children (born 1997, 2002, 2005)</w:t>
      </w:r>
    </w:p>
    <w:p w14:paraId="0EF4DB77" w14:textId="77777777" w:rsidR="003E4398" w:rsidRPr="00D6629B" w:rsidRDefault="003E4398" w:rsidP="003E4398">
      <w:pPr>
        <w:pStyle w:val="BlockText"/>
        <w:tabs>
          <w:tab w:val="clear" w:pos="300"/>
        </w:tabs>
        <w:ind w:left="1260" w:hanging="1260"/>
        <w:rPr>
          <w:rFonts w:ascii="Times New Roman" w:hAnsi="Times New Roman"/>
          <w:sz w:val="22"/>
          <w:szCs w:val="22"/>
        </w:rPr>
      </w:pPr>
    </w:p>
    <w:p w14:paraId="629414EF" w14:textId="77777777" w:rsidR="003E4398" w:rsidRPr="00D6629B" w:rsidRDefault="003E4398" w:rsidP="003E4398">
      <w:pPr>
        <w:widowControl w:val="0"/>
        <w:ind w:left="1260" w:right="552" w:hanging="1260"/>
        <w:rPr>
          <w:rFonts w:ascii="Times New Roman" w:hAnsi="Times New Roman"/>
          <w:sz w:val="22"/>
          <w:szCs w:val="22"/>
        </w:rPr>
      </w:pPr>
      <w:r w:rsidRPr="00D6629B">
        <w:rPr>
          <w:rFonts w:ascii="Times New Roman" w:hAnsi="Times New Roman"/>
          <w:sz w:val="22"/>
          <w:szCs w:val="22"/>
        </w:rPr>
        <w:t xml:space="preserve">Home address: </w:t>
      </w:r>
    </w:p>
    <w:p w14:paraId="65F3F135" w14:textId="77777777" w:rsidR="003E4398" w:rsidRPr="00E376B9" w:rsidRDefault="003E4398" w:rsidP="003E4398">
      <w:pPr>
        <w:widowControl w:val="0"/>
        <w:ind w:left="1260" w:right="552" w:hanging="1260"/>
        <w:rPr>
          <w:rFonts w:ascii="Times New Roman" w:hAnsi="Times New Roman"/>
          <w:sz w:val="22"/>
          <w:szCs w:val="22"/>
        </w:rPr>
      </w:pPr>
      <w:r w:rsidRPr="00E376B9">
        <w:rPr>
          <w:rFonts w:ascii="Times New Roman" w:hAnsi="Times New Roman"/>
          <w:sz w:val="22"/>
          <w:szCs w:val="22"/>
        </w:rPr>
        <w:t xml:space="preserve">Bjerkealléen 1 </w:t>
      </w:r>
    </w:p>
    <w:p w14:paraId="5A797D08" w14:textId="77777777" w:rsidR="003E4398" w:rsidRPr="00E376B9" w:rsidRDefault="003E4398" w:rsidP="003E4398">
      <w:pPr>
        <w:widowControl w:val="0"/>
        <w:ind w:left="1260" w:right="552" w:hanging="1260"/>
        <w:rPr>
          <w:rFonts w:ascii="Times New Roman" w:hAnsi="Times New Roman"/>
          <w:sz w:val="22"/>
          <w:szCs w:val="22"/>
        </w:rPr>
      </w:pPr>
      <w:r>
        <w:rPr>
          <w:rFonts w:ascii="Times New Roman" w:hAnsi="Times New Roman"/>
          <w:sz w:val="22"/>
          <w:szCs w:val="22"/>
        </w:rPr>
        <w:t>N-</w:t>
      </w:r>
      <w:r w:rsidRPr="00E376B9">
        <w:rPr>
          <w:rFonts w:ascii="Times New Roman" w:hAnsi="Times New Roman"/>
          <w:sz w:val="22"/>
          <w:szCs w:val="22"/>
        </w:rPr>
        <w:t>1914 Ytre Enebakk, Norway</w:t>
      </w:r>
    </w:p>
    <w:p w14:paraId="01BE82A3" w14:textId="77777777" w:rsidR="003E4398" w:rsidRPr="00E376B9" w:rsidRDefault="003E4398" w:rsidP="003E4398">
      <w:pPr>
        <w:widowControl w:val="0"/>
        <w:ind w:left="1260" w:right="552" w:hanging="1260"/>
        <w:rPr>
          <w:rFonts w:ascii="Times New Roman" w:hAnsi="Times New Roman"/>
          <w:sz w:val="22"/>
          <w:szCs w:val="22"/>
        </w:rPr>
      </w:pPr>
    </w:p>
    <w:p w14:paraId="04A65BD2" w14:textId="77777777" w:rsidR="003E4398" w:rsidRPr="00D6629B" w:rsidRDefault="003E4398" w:rsidP="003E4398">
      <w:pPr>
        <w:widowControl w:val="0"/>
        <w:ind w:left="1260" w:right="552" w:hanging="1260"/>
        <w:rPr>
          <w:rFonts w:ascii="Times New Roman" w:hAnsi="Times New Roman"/>
          <w:sz w:val="22"/>
          <w:szCs w:val="22"/>
        </w:rPr>
      </w:pPr>
      <w:r w:rsidRPr="00D6629B">
        <w:rPr>
          <w:rFonts w:ascii="Times New Roman" w:hAnsi="Times New Roman"/>
          <w:sz w:val="22"/>
          <w:szCs w:val="22"/>
        </w:rPr>
        <w:t xml:space="preserve">Office address: </w:t>
      </w:r>
    </w:p>
    <w:p w14:paraId="7D1D2808" w14:textId="77777777" w:rsidR="003E4398" w:rsidRPr="00D6629B" w:rsidRDefault="003E4398" w:rsidP="003E4398">
      <w:pPr>
        <w:pStyle w:val="Caption1"/>
        <w:widowControl w:val="0"/>
        <w:tabs>
          <w:tab w:val="clear" w:pos="6480"/>
        </w:tabs>
        <w:ind w:left="1418" w:right="-1" w:hanging="1418"/>
        <w:jc w:val="left"/>
        <w:rPr>
          <w:rFonts w:ascii="Times New Roman" w:hAnsi="Times New Roman"/>
          <w:b w:val="0"/>
          <w:sz w:val="22"/>
          <w:szCs w:val="22"/>
          <w:lang w:val="en-GB"/>
        </w:rPr>
      </w:pPr>
      <w:r w:rsidRPr="00D6629B">
        <w:rPr>
          <w:rFonts w:ascii="Times New Roman" w:hAnsi="Times New Roman"/>
          <w:b w:val="0"/>
          <w:sz w:val="22"/>
          <w:szCs w:val="22"/>
          <w:lang w:val="en-GB"/>
        </w:rPr>
        <w:t>Department of Philosophy, Classics, History of Art and Ideas</w:t>
      </w:r>
    </w:p>
    <w:p w14:paraId="6295BA33" w14:textId="77777777" w:rsidR="003E4398" w:rsidRPr="00D6629B" w:rsidRDefault="003E4398" w:rsidP="003E4398">
      <w:pPr>
        <w:widowControl w:val="0"/>
        <w:ind w:left="1260" w:right="552" w:hanging="1260"/>
        <w:rPr>
          <w:rFonts w:ascii="Times New Roman" w:hAnsi="Times New Roman"/>
          <w:sz w:val="22"/>
          <w:szCs w:val="22"/>
        </w:rPr>
      </w:pPr>
      <w:r w:rsidRPr="00D6629B">
        <w:rPr>
          <w:rFonts w:ascii="Times New Roman" w:hAnsi="Times New Roman"/>
          <w:sz w:val="22"/>
          <w:szCs w:val="22"/>
        </w:rPr>
        <w:t>University of Oslo</w:t>
      </w:r>
    </w:p>
    <w:p w14:paraId="25151876" w14:textId="77777777" w:rsidR="003E4398" w:rsidRPr="00D6629B" w:rsidRDefault="003E4398" w:rsidP="003E4398">
      <w:pPr>
        <w:widowControl w:val="0"/>
        <w:ind w:left="1418" w:right="-1" w:hanging="1418"/>
        <w:rPr>
          <w:rFonts w:ascii="Times New Roman" w:hAnsi="Times New Roman"/>
          <w:sz w:val="22"/>
          <w:szCs w:val="22"/>
          <w:lang w:val="en-GB"/>
        </w:rPr>
      </w:pPr>
      <w:r w:rsidRPr="00D6629B">
        <w:rPr>
          <w:rFonts w:ascii="Times New Roman" w:hAnsi="Times New Roman"/>
          <w:sz w:val="22"/>
          <w:szCs w:val="22"/>
          <w:lang w:val="en-GB"/>
        </w:rPr>
        <w:t>P.O. 1020 Blindern</w:t>
      </w:r>
    </w:p>
    <w:p w14:paraId="355829DB" w14:textId="77777777" w:rsidR="003E4398" w:rsidRPr="00D6629B" w:rsidRDefault="003E4398" w:rsidP="003E4398">
      <w:pPr>
        <w:widowControl w:val="0"/>
        <w:ind w:right="552"/>
        <w:rPr>
          <w:rFonts w:ascii="Times New Roman" w:hAnsi="Times New Roman"/>
          <w:sz w:val="22"/>
          <w:szCs w:val="22"/>
        </w:rPr>
      </w:pPr>
      <w:r>
        <w:rPr>
          <w:rFonts w:ascii="Times New Roman" w:hAnsi="Times New Roman"/>
          <w:sz w:val="22"/>
          <w:szCs w:val="22"/>
          <w:lang w:val="en-GB"/>
        </w:rPr>
        <w:t>N-</w:t>
      </w:r>
      <w:r w:rsidRPr="00D6629B">
        <w:rPr>
          <w:rFonts w:ascii="Times New Roman" w:hAnsi="Times New Roman"/>
          <w:sz w:val="22"/>
          <w:szCs w:val="22"/>
          <w:lang w:val="en-GB"/>
        </w:rPr>
        <w:t>0315 Oslo, Norway</w:t>
      </w:r>
      <w:r w:rsidRPr="00D6629B">
        <w:rPr>
          <w:rFonts w:ascii="Times New Roman" w:hAnsi="Times New Roman"/>
          <w:sz w:val="22"/>
          <w:szCs w:val="22"/>
        </w:rPr>
        <w:t xml:space="preserve"> </w:t>
      </w:r>
    </w:p>
    <w:p w14:paraId="124A78E0" w14:textId="77777777" w:rsidR="003E4398" w:rsidRPr="00D6629B" w:rsidRDefault="003E4398" w:rsidP="003E4398">
      <w:pPr>
        <w:widowControl w:val="0"/>
        <w:ind w:right="552"/>
        <w:rPr>
          <w:rFonts w:ascii="Times New Roman" w:hAnsi="Times New Roman"/>
          <w:sz w:val="22"/>
          <w:szCs w:val="22"/>
        </w:rPr>
      </w:pPr>
    </w:p>
    <w:p w14:paraId="4E0BD356" w14:textId="77777777" w:rsidR="003E4398" w:rsidRPr="00D6629B" w:rsidRDefault="003E4398" w:rsidP="003E4398">
      <w:pPr>
        <w:widowControl w:val="0"/>
        <w:ind w:right="552"/>
        <w:rPr>
          <w:rFonts w:ascii="Times New Roman" w:hAnsi="Times New Roman"/>
          <w:sz w:val="22"/>
          <w:szCs w:val="22"/>
        </w:rPr>
      </w:pPr>
      <w:r>
        <w:rPr>
          <w:rFonts w:ascii="Times New Roman" w:hAnsi="Times New Roman"/>
          <w:sz w:val="22"/>
          <w:szCs w:val="22"/>
        </w:rPr>
        <w:t xml:space="preserve">Cell </w:t>
      </w:r>
      <w:r w:rsidRPr="00D6629B">
        <w:rPr>
          <w:rFonts w:ascii="Times New Roman" w:hAnsi="Times New Roman"/>
          <w:sz w:val="22"/>
          <w:szCs w:val="22"/>
        </w:rPr>
        <w:t>phone: +47 99568527</w:t>
      </w:r>
    </w:p>
    <w:p w14:paraId="36B7594B" w14:textId="77777777" w:rsidR="003E4398" w:rsidRPr="005077B5" w:rsidRDefault="003E4398" w:rsidP="003E4398">
      <w:pPr>
        <w:widowControl w:val="0"/>
        <w:ind w:right="-1"/>
        <w:rPr>
          <w:rFonts w:ascii="Times New Roman" w:hAnsi="Times New Roman"/>
          <w:sz w:val="22"/>
          <w:szCs w:val="22"/>
          <w:lang w:val="it-IT"/>
        </w:rPr>
      </w:pPr>
      <w:r w:rsidRPr="005077B5">
        <w:rPr>
          <w:rFonts w:ascii="Times New Roman" w:hAnsi="Times New Roman"/>
          <w:sz w:val="22"/>
          <w:szCs w:val="22"/>
          <w:lang w:val="it-IT"/>
        </w:rPr>
        <w:t xml:space="preserve">E-mail: </w:t>
      </w:r>
      <w:hyperlink r:id="rId11" w:history="1">
        <w:r w:rsidRPr="005077B5">
          <w:rPr>
            <w:rStyle w:val="Hyperlink"/>
            <w:rFonts w:ascii="Times New Roman" w:hAnsi="Times New Roman"/>
            <w:sz w:val="22"/>
            <w:szCs w:val="22"/>
            <w:lang w:val="it-IT"/>
          </w:rPr>
          <w:t>unn.falkeid@ifikk.uio.no</w:t>
        </w:r>
      </w:hyperlink>
      <w:r w:rsidRPr="005077B5">
        <w:rPr>
          <w:rFonts w:ascii="Times New Roman" w:hAnsi="Times New Roman"/>
          <w:sz w:val="22"/>
          <w:szCs w:val="22"/>
          <w:lang w:val="it-IT"/>
        </w:rPr>
        <w:t xml:space="preserve">  </w:t>
      </w:r>
    </w:p>
    <w:p w14:paraId="32E95DED" w14:textId="77777777" w:rsidR="003E4398" w:rsidRPr="00D6629B" w:rsidRDefault="003E4398" w:rsidP="003E4398">
      <w:pPr>
        <w:widowControl w:val="0"/>
        <w:ind w:left="1418" w:right="-1" w:hanging="1418"/>
        <w:rPr>
          <w:rFonts w:ascii="Times New Roman" w:hAnsi="Times New Roman"/>
          <w:sz w:val="22"/>
          <w:szCs w:val="22"/>
          <w:lang w:val="en-GB"/>
        </w:rPr>
      </w:pPr>
      <w:r w:rsidRPr="00D6629B">
        <w:rPr>
          <w:rFonts w:ascii="Times New Roman" w:hAnsi="Times New Roman"/>
          <w:sz w:val="22"/>
          <w:szCs w:val="22"/>
          <w:lang w:val="en-GB"/>
        </w:rPr>
        <w:t xml:space="preserve">Web-site: </w:t>
      </w:r>
      <w:hyperlink r:id="rId12" w:history="1">
        <w:r w:rsidRPr="00D6629B">
          <w:rPr>
            <w:rStyle w:val="Hyperlink"/>
            <w:rFonts w:ascii="Times New Roman" w:hAnsi="Times New Roman"/>
            <w:sz w:val="22"/>
            <w:szCs w:val="22"/>
            <w:lang w:val="en-GB"/>
          </w:rPr>
          <w:t>https://www.hf.uio.no/ifikk/english/people/aca/history-of-ideas/tenured/unnb/index.html</w:t>
        </w:r>
      </w:hyperlink>
      <w:r w:rsidRPr="00D6629B">
        <w:rPr>
          <w:rFonts w:ascii="Times New Roman" w:hAnsi="Times New Roman"/>
          <w:sz w:val="22"/>
          <w:szCs w:val="22"/>
          <w:lang w:val="en-GB"/>
        </w:rPr>
        <w:t xml:space="preserve"> </w:t>
      </w:r>
    </w:p>
    <w:p w14:paraId="4CF7144B" w14:textId="77777777" w:rsidR="006231F5" w:rsidRPr="004E675C" w:rsidRDefault="006231F5" w:rsidP="008A5808">
      <w:pPr>
        <w:widowControl w:val="0"/>
        <w:ind w:left="1418" w:right="-1" w:hanging="1418"/>
        <w:rPr>
          <w:rFonts w:ascii="Times New Roman" w:hAnsi="Times New Roman"/>
          <w:b/>
          <w:sz w:val="22"/>
          <w:szCs w:val="22"/>
          <w:lang w:val="en-GB"/>
        </w:rPr>
      </w:pPr>
    </w:p>
    <w:p w14:paraId="0AC8D8B1"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Education</w:t>
      </w:r>
    </w:p>
    <w:p w14:paraId="562DBF56" w14:textId="77777777" w:rsidR="00B54614" w:rsidRPr="00D6629B" w:rsidRDefault="00B54614" w:rsidP="00B54614">
      <w:pPr>
        <w:widowControl w:val="0"/>
        <w:ind w:left="1418" w:right="-1" w:hanging="1418"/>
        <w:rPr>
          <w:rFonts w:ascii="Times New Roman" w:hAnsi="Times New Roman"/>
          <w:b/>
          <w:sz w:val="22"/>
          <w:szCs w:val="22"/>
          <w:lang w:val="en-GB"/>
        </w:rPr>
      </w:pPr>
    </w:p>
    <w:p w14:paraId="3412398F"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2006</w:t>
      </w:r>
      <w:r w:rsidRPr="00D6629B">
        <w:rPr>
          <w:rFonts w:ascii="Times New Roman" w:hAnsi="Times New Roman"/>
          <w:b/>
          <w:sz w:val="22"/>
          <w:szCs w:val="22"/>
          <w:lang w:val="en-GB"/>
        </w:rPr>
        <w:tab/>
        <w:t xml:space="preserve">• </w:t>
      </w:r>
      <w:r>
        <w:rPr>
          <w:rFonts w:ascii="Times New Roman" w:hAnsi="Times New Roman"/>
          <w:iCs/>
          <w:sz w:val="22"/>
          <w:szCs w:val="22"/>
          <w:lang w:val="en-GB"/>
        </w:rPr>
        <w:t>PhD (</w:t>
      </w:r>
      <w:r w:rsidRPr="000F6D46">
        <w:rPr>
          <w:rFonts w:ascii="Times New Roman" w:hAnsi="Times New Roman"/>
          <w:i/>
          <w:iCs/>
          <w:sz w:val="22"/>
          <w:szCs w:val="22"/>
          <w:lang w:val="en-GB"/>
        </w:rPr>
        <w:t>Dr. art</w:t>
      </w:r>
      <w:r>
        <w:rPr>
          <w:rFonts w:ascii="Times New Roman" w:hAnsi="Times New Roman"/>
          <w:iCs/>
          <w:sz w:val="22"/>
          <w:szCs w:val="22"/>
          <w:lang w:val="en-GB"/>
        </w:rPr>
        <w:t xml:space="preserve">) in </w:t>
      </w:r>
      <w:r w:rsidRPr="00D6629B">
        <w:rPr>
          <w:rFonts w:ascii="Times New Roman" w:hAnsi="Times New Roman"/>
          <w:bCs/>
          <w:iCs/>
          <w:sz w:val="22"/>
          <w:szCs w:val="22"/>
          <w:lang w:val="en-GB"/>
        </w:rPr>
        <w:t>Italian Literature</w:t>
      </w:r>
      <w:r>
        <w:rPr>
          <w:rFonts w:ascii="Times New Roman" w:hAnsi="Times New Roman"/>
          <w:bCs/>
          <w:iCs/>
          <w:sz w:val="22"/>
          <w:szCs w:val="22"/>
          <w:lang w:val="en-GB"/>
        </w:rPr>
        <w:t>,</w:t>
      </w:r>
      <w:r w:rsidRPr="00D6629B">
        <w:rPr>
          <w:rFonts w:ascii="Times New Roman" w:hAnsi="Times New Roman"/>
          <w:bCs/>
          <w:iCs/>
          <w:sz w:val="22"/>
          <w:szCs w:val="22"/>
          <w:lang w:val="en-GB"/>
        </w:rPr>
        <w:t xml:space="preserve"> University of Oslo.</w:t>
      </w:r>
    </w:p>
    <w:p w14:paraId="3A36EB55" w14:textId="77777777" w:rsidR="00B54614"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1994</w:t>
      </w:r>
      <w:r w:rsidRPr="00D6629B">
        <w:rPr>
          <w:rFonts w:ascii="Times New Roman" w:hAnsi="Times New Roman"/>
          <w:sz w:val="22"/>
          <w:szCs w:val="22"/>
          <w:lang w:val="en-GB"/>
        </w:rPr>
        <w:t xml:space="preserve"> </w:t>
      </w:r>
      <w:r w:rsidRPr="00D6629B">
        <w:rPr>
          <w:rFonts w:ascii="Times New Roman" w:hAnsi="Times New Roman"/>
          <w:sz w:val="22"/>
          <w:szCs w:val="22"/>
          <w:lang w:val="en-GB"/>
        </w:rPr>
        <w:tab/>
      </w:r>
      <w:r w:rsidRPr="00D6629B">
        <w:rPr>
          <w:rFonts w:ascii="Times New Roman" w:hAnsi="Times New Roman"/>
          <w:b/>
          <w:sz w:val="22"/>
          <w:szCs w:val="22"/>
          <w:lang w:val="en-GB"/>
        </w:rPr>
        <w:t xml:space="preserve">• </w:t>
      </w:r>
      <w:r>
        <w:rPr>
          <w:rFonts w:ascii="Times New Roman" w:hAnsi="Times New Roman"/>
          <w:iCs/>
          <w:sz w:val="22"/>
          <w:szCs w:val="22"/>
          <w:lang w:val="en-GB"/>
        </w:rPr>
        <w:t>MA (</w:t>
      </w:r>
      <w:r w:rsidRPr="000F6D46">
        <w:rPr>
          <w:rFonts w:ascii="Times New Roman" w:hAnsi="Times New Roman"/>
          <w:i/>
          <w:iCs/>
          <w:sz w:val="22"/>
          <w:szCs w:val="22"/>
          <w:lang w:val="en-GB"/>
        </w:rPr>
        <w:t>Cand. Philol</w:t>
      </w:r>
      <w:r>
        <w:rPr>
          <w:rFonts w:ascii="Times New Roman" w:hAnsi="Times New Roman"/>
          <w:i/>
          <w:iCs/>
          <w:sz w:val="22"/>
          <w:szCs w:val="22"/>
          <w:lang w:val="en-GB"/>
        </w:rPr>
        <w:t>.</w:t>
      </w:r>
      <w:r>
        <w:rPr>
          <w:rFonts w:ascii="Times New Roman" w:hAnsi="Times New Roman"/>
          <w:iCs/>
          <w:sz w:val="22"/>
          <w:szCs w:val="22"/>
          <w:lang w:val="en-GB"/>
        </w:rPr>
        <w:t xml:space="preserve">) in </w:t>
      </w:r>
      <w:r w:rsidRPr="00D6629B">
        <w:rPr>
          <w:rFonts w:ascii="Times New Roman" w:hAnsi="Times New Roman"/>
          <w:sz w:val="22"/>
          <w:szCs w:val="22"/>
          <w:lang w:val="en-GB"/>
        </w:rPr>
        <w:t>Italian</w:t>
      </w:r>
      <w:r>
        <w:rPr>
          <w:rFonts w:ascii="Times New Roman" w:hAnsi="Times New Roman"/>
          <w:sz w:val="22"/>
          <w:szCs w:val="22"/>
          <w:lang w:val="en-GB"/>
        </w:rPr>
        <w:t xml:space="preserve"> S</w:t>
      </w:r>
      <w:r w:rsidRPr="00D6629B">
        <w:rPr>
          <w:rFonts w:ascii="Times New Roman" w:hAnsi="Times New Roman"/>
          <w:sz w:val="22"/>
          <w:szCs w:val="22"/>
          <w:lang w:val="en-GB"/>
        </w:rPr>
        <w:t>tudies, University of Oslo.</w:t>
      </w:r>
    </w:p>
    <w:p w14:paraId="67EEE12F" w14:textId="77777777" w:rsidR="00B54614" w:rsidRPr="00D6629B" w:rsidRDefault="00B54614" w:rsidP="00B54614">
      <w:pPr>
        <w:widowControl w:val="0"/>
        <w:ind w:left="1418" w:right="-1" w:hanging="1418"/>
        <w:rPr>
          <w:rFonts w:ascii="Times New Roman" w:hAnsi="Times New Roman"/>
          <w:sz w:val="22"/>
          <w:szCs w:val="22"/>
          <w:lang w:val="en-GB"/>
        </w:rPr>
      </w:pPr>
      <w:r>
        <w:rPr>
          <w:rFonts w:ascii="Times New Roman" w:hAnsi="Times New Roman"/>
          <w:b/>
          <w:sz w:val="22"/>
          <w:szCs w:val="22"/>
          <w:lang w:val="en-GB"/>
        </w:rPr>
        <w:t>1992</w:t>
      </w:r>
      <w:r>
        <w:rPr>
          <w:rFonts w:ascii="Times New Roman" w:hAnsi="Times New Roman"/>
          <w:b/>
          <w:sz w:val="22"/>
          <w:szCs w:val="22"/>
          <w:lang w:val="en-GB"/>
        </w:rPr>
        <w:tab/>
      </w:r>
      <w:r w:rsidRPr="00D6629B">
        <w:rPr>
          <w:rFonts w:ascii="Times New Roman" w:hAnsi="Times New Roman"/>
          <w:b/>
          <w:sz w:val="22"/>
          <w:szCs w:val="22"/>
          <w:lang w:val="en-GB"/>
        </w:rPr>
        <w:t xml:space="preserve">• </w:t>
      </w:r>
      <w:r>
        <w:rPr>
          <w:rFonts w:ascii="Times New Roman" w:hAnsi="Times New Roman"/>
          <w:iCs/>
          <w:sz w:val="22"/>
          <w:szCs w:val="22"/>
          <w:lang w:val="en-GB"/>
        </w:rPr>
        <w:t>BA (</w:t>
      </w:r>
      <w:r w:rsidRPr="000F6D46">
        <w:rPr>
          <w:rFonts w:ascii="Times New Roman" w:hAnsi="Times New Roman"/>
          <w:i/>
          <w:iCs/>
          <w:sz w:val="22"/>
          <w:szCs w:val="22"/>
          <w:lang w:val="en-GB"/>
        </w:rPr>
        <w:t>Cand. mag.</w:t>
      </w:r>
      <w:r>
        <w:rPr>
          <w:rFonts w:ascii="Times New Roman" w:hAnsi="Times New Roman"/>
          <w:iCs/>
          <w:sz w:val="22"/>
          <w:szCs w:val="22"/>
          <w:lang w:val="en-GB"/>
        </w:rPr>
        <w:t>)</w:t>
      </w:r>
      <w:r w:rsidRPr="00D6629B">
        <w:rPr>
          <w:rFonts w:ascii="Times New Roman" w:hAnsi="Times New Roman"/>
          <w:iCs/>
          <w:sz w:val="22"/>
          <w:szCs w:val="22"/>
          <w:lang w:val="en-GB"/>
        </w:rPr>
        <w:t xml:space="preserve"> </w:t>
      </w:r>
      <w:r w:rsidRPr="00D6629B">
        <w:rPr>
          <w:rFonts w:ascii="Times New Roman" w:hAnsi="Times New Roman"/>
          <w:sz w:val="22"/>
          <w:szCs w:val="22"/>
          <w:lang w:val="en-GB"/>
        </w:rPr>
        <w:t>in History of Ideas, Latin</w:t>
      </w:r>
      <w:r>
        <w:rPr>
          <w:rFonts w:ascii="Times New Roman" w:hAnsi="Times New Roman"/>
          <w:sz w:val="22"/>
          <w:szCs w:val="22"/>
          <w:lang w:val="en-GB"/>
        </w:rPr>
        <w:t xml:space="preserve">, </w:t>
      </w:r>
      <w:r w:rsidRPr="00D6629B">
        <w:rPr>
          <w:rFonts w:ascii="Times New Roman" w:hAnsi="Times New Roman"/>
          <w:sz w:val="22"/>
          <w:szCs w:val="22"/>
          <w:lang w:val="en-GB"/>
        </w:rPr>
        <w:t>and</w:t>
      </w:r>
      <w:r>
        <w:rPr>
          <w:rFonts w:ascii="Times New Roman" w:hAnsi="Times New Roman"/>
          <w:sz w:val="22"/>
          <w:szCs w:val="22"/>
          <w:lang w:val="en-GB"/>
        </w:rPr>
        <w:t xml:space="preserve"> Italian Studies, University of Oslo.</w:t>
      </w:r>
    </w:p>
    <w:p w14:paraId="5241C8F3" w14:textId="77777777" w:rsidR="00B54614" w:rsidRPr="00D6629B" w:rsidRDefault="00B54614" w:rsidP="00B54614">
      <w:pPr>
        <w:widowControl w:val="0"/>
        <w:ind w:left="1418" w:right="-1" w:hanging="1418"/>
        <w:rPr>
          <w:rFonts w:ascii="Times New Roman" w:hAnsi="Times New Roman"/>
          <w:bCs/>
          <w:iCs/>
          <w:sz w:val="22"/>
          <w:szCs w:val="22"/>
          <w:lang w:val="en-GB"/>
        </w:rPr>
      </w:pPr>
    </w:p>
    <w:p w14:paraId="40C6FC4D" w14:textId="77777777" w:rsidR="00B54614" w:rsidRPr="00D6629B" w:rsidRDefault="00B54614" w:rsidP="00B54614">
      <w:pPr>
        <w:widowControl w:val="0"/>
        <w:ind w:left="1418" w:right="-1" w:hanging="1418"/>
        <w:rPr>
          <w:rFonts w:ascii="Times New Roman" w:hAnsi="Times New Roman"/>
          <w:bCs/>
          <w:iCs/>
          <w:sz w:val="22"/>
          <w:szCs w:val="22"/>
          <w:lang w:val="en-GB"/>
        </w:rPr>
      </w:pPr>
    </w:p>
    <w:p w14:paraId="2CC9F0A3"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Academic experience</w:t>
      </w:r>
    </w:p>
    <w:p w14:paraId="5A216ECF" w14:textId="77777777" w:rsidR="00B54614" w:rsidRPr="00D6629B" w:rsidRDefault="00B54614" w:rsidP="00B54614">
      <w:pPr>
        <w:widowControl w:val="0"/>
        <w:ind w:left="1418" w:right="-1" w:hanging="1418"/>
        <w:rPr>
          <w:rFonts w:ascii="Times New Roman" w:hAnsi="Times New Roman"/>
          <w:b/>
          <w:i/>
          <w:sz w:val="22"/>
          <w:szCs w:val="22"/>
          <w:lang w:val="en-GB"/>
        </w:rPr>
      </w:pPr>
    </w:p>
    <w:p w14:paraId="4FA4F3FC" w14:textId="77777777" w:rsidR="00B54614" w:rsidRPr="00D6629B" w:rsidRDefault="00B54614" w:rsidP="00B54614">
      <w:pPr>
        <w:widowControl w:val="0"/>
        <w:ind w:left="1418" w:right="-1" w:hanging="1418"/>
        <w:rPr>
          <w:rFonts w:ascii="Times New Roman" w:hAnsi="Times New Roman"/>
          <w:b/>
          <w:sz w:val="22"/>
          <w:szCs w:val="22"/>
          <w:lang w:val="en-GB"/>
        </w:rPr>
      </w:pPr>
      <w:r w:rsidRPr="00D6629B">
        <w:rPr>
          <w:rFonts w:ascii="Times New Roman" w:hAnsi="Times New Roman"/>
          <w:b/>
          <w:sz w:val="22"/>
          <w:szCs w:val="22"/>
          <w:lang w:val="en-GB"/>
        </w:rPr>
        <w:t>2017–</w:t>
      </w:r>
      <w:r w:rsidRPr="00D6629B">
        <w:rPr>
          <w:rFonts w:ascii="Times New Roman" w:hAnsi="Times New Roman"/>
          <w:b/>
          <w:sz w:val="22"/>
          <w:szCs w:val="22"/>
          <w:lang w:val="en-GB"/>
        </w:rPr>
        <w:tab/>
        <w:t xml:space="preserve">• </w:t>
      </w:r>
      <w:r w:rsidRPr="00D6629B">
        <w:rPr>
          <w:rFonts w:ascii="Times New Roman" w:hAnsi="Times New Roman"/>
          <w:i/>
          <w:sz w:val="22"/>
          <w:szCs w:val="22"/>
          <w:lang w:val="en-GB"/>
        </w:rPr>
        <w:t>Professor</w:t>
      </w:r>
      <w:r w:rsidRPr="00D6629B">
        <w:rPr>
          <w:rFonts w:ascii="Times New Roman" w:hAnsi="Times New Roman"/>
          <w:sz w:val="22"/>
          <w:szCs w:val="22"/>
          <w:lang w:val="en-GB"/>
        </w:rPr>
        <w:t>,</w:t>
      </w:r>
      <w:r w:rsidRPr="00D6629B">
        <w:rPr>
          <w:rFonts w:ascii="Times New Roman" w:hAnsi="Times New Roman"/>
          <w:i/>
          <w:sz w:val="22"/>
          <w:szCs w:val="22"/>
          <w:lang w:val="en-GB"/>
        </w:rPr>
        <w:t xml:space="preserve"> </w:t>
      </w:r>
      <w:r w:rsidRPr="00D6629B">
        <w:rPr>
          <w:rFonts w:ascii="Times New Roman" w:hAnsi="Times New Roman"/>
          <w:sz w:val="22"/>
          <w:szCs w:val="22"/>
          <w:lang w:val="en-GB"/>
        </w:rPr>
        <w:t>History of Ideas/Intellect</w:t>
      </w:r>
      <w:r>
        <w:rPr>
          <w:rFonts w:ascii="Times New Roman" w:hAnsi="Times New Roman"/>
          <w:sz w:val="22"/>
          <w:szCs w:val="22"/>
          <w:lang w:val="en-GB"/>
        </w:rPr>
        <w:t>ual History, University of Oslo</w:t>
      </w:r>
      <w:r w:rsidRPr="00D6629B">
        <w:rPr>
          <w:rFonts w:ascii="Times New Roman" w:hAnsi="Times New Roman"/>
          <w:sz w:val="22"/>
          <w:szCs w:val="22"/>
          <w:lang w:val="en-GB"/>
        </w:rPr>
        <w:t>.</w:t>
      </w:r>
    </w:p>
    <w:p w14:paraId="0630DCE6" w14:textId="77777777" w:rsidR="00B54614" w:rsidRPr="00D6629B" w:rsidRDefault="00B54614" w:rsidP="00B54614">
      <w:pPr>
        <w:widowControl w:val="0"/>
        <w:ind w:left="1418" w:right="-1" w:hanging="1418"/>
        <w:rPr>
          <w:rFonts w:ascii="Times New Roman" w:hAnsi="Times New Roman"/>
          <w:b/>
          <w:sz w:val="22"/>
          <w:szCs w:val="22"/>
          <w:lang w:val="en-GB"/>
        </w:rPr>
      </w:pPr>
      <w:r w:rsidRPr="00D6629B">
        <w:rPr>
          <w:rFonts w:ascii="Times New Roman" w:hAnsi="Times New Roman"/>
          <w:b/>
          <w:sz w:val="22"/>
          <w:szCs w:val="22"/>
          <w:lang w:val="en-GB"/>
        </w:rPr>
        <w:t>2016–2017</w:t>
      </w:r>
      <w:r w:rsidRPr="00D6629B">
        <w:rPr>
          <w:rFonts w:ascii="Times New Roman" w:hAnsi="Times New Roman"/>
          <w:b/>
          <w:sz w:val="22"/>
          <w:szCs w:val="22"/>
          <w:lang w:val="en-GB"/>
        </w:rPr>
        <w:tab/>
        <w:t xml:space="preserve">• </w:t>
      </w:r>
      <w:r w:rsidRPr="00D6629B">
        <w:rPr>
          <w:rFonts w:ascii="Times New Roman" w:hAnsi="Times New Roman"/>
          <w:i/>
          <w:sz w:val="22"/>
          <w:szCs w:val="22"/>
          <w:lang w:val="en-GB"/>
        </w:rPr>
        <w:t xml:space="preserve">Associate Professor, </w:t>
      </w:r>
      <w:r w:rsidRPr="00D6629B">
        <w:rPr>
          <w:rFonts w:ascii="Times New Roman" w:hAnsi="Times New Roman"/>
          <w:sz w:val="22"/>
          <w:szCs w:val="22"/>
          <w:lang w:val="en-GB"/>
        </w:rPr>
        <w:t>History of Ideas/Intellectual History, University of Oslo.</w:t>
      </w:r>
    </w:p>
    <w:p w14:paraId="1B970892"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2014–2016</w:t>
      </w:r>
      <w:r w:rsidRPr="00D6629B">
        <w:rPr>
          <w:rFonts w:ascii="Times New Roman" w:hAnsi="Times New Roman"/>
          <w:b/>
          <w:sz w:val="22"/>
          <w:szCs w:val="22"/>
          <w:lang w:val="en-GB"/>
        </w:rPr>
        <w:tab/>
        <w:t xml:space="preserve">• </w:t>
      </w:r>
      <w:r w:rsidRPr="00D6629B">
        <w:rPr>
          <w:rFonts w:ascii="Times New Roman" w:hAnsi="Times New Roman"/>
          <w:i/>
          <w:sz w:val="22"/>
          <w:szCs w:val="22"/>
          <w:lang w:val="en-GB"/>
        </w:rPr>
        <w:t>Academy Research Fellow</w:t>
      </w:r>
      <w:r w:rsidRPr="00D6629B">
        <w:rPr>
          <w:rFonts w:ascii="Times New Roman" w:hAnsi="Times New Roman"/>
          <w:sz w:val="22"/>
          <w:szCs w:val="22"/>
          <w:lang w:val="en-GB"/>
        </w:rPr>
        <w:t xml:space="preserve"> at the Royal Swedish Academy of Letters, History and Antiquities, affiliated to the Department of Culture and Aesthetics</w:t>
      </w:r>
      <w:r>
        <w:rPr>
          <w:rFonts w:ascii="Times New Roman" w:hAnsi="Times New Roman"/>
          <w:sz w:val="22"/>
          <w:szCs w:val="22"/>
          <w:lang w:val="en-GB"/>
        </w:rPr>
        <w:t>, Stockholm University</w:t>
      </w:r>
      <w:r w:rsidRPr="00D6629B">
        <w:rPr>
          <w:rFonts w:ascii="Times New Roman" w:hAnsi="Times New Roman"/>
          <w:sz w:val="22"/>
          <w:szCs w:val="22"/>
          <w:lang w:val="en-GB"/>
        </w:rPr>
        <w:t>.</w:t>
      </w:r>
    </w:p>
    <w:p w14:paraId="0C30988B"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2013</w:t>
      </w:r>
      <w:r w:rsidRPr="00D6629B">
        <w:rPr>
          <w:rFonts w:ascii="Times New Roman" w:hAnsi="Times New Roman"/>
          <w:b/>
          <w:sz w:val="22"/>
          <w:szCs w:val="22"/>
          <w:lang w:val="en-GB"/>
        </w:rPr>
        <w:tab/>
        <w:t xml:space="preserve">• </w:t>
      </w:r>
      <w:r w:rsidRPr="00D6629B">
        <w:rPr>
          <w:rFonts w:ascii="Times New Roman" w:hAnsi="Times New Roman"/>
          <w:i/>
          <w:sz w:val="22"/>
          <w:szCs w:val="22"/>
          <w:lang w:val="en-GB"/>
        </w:rPr>
        <w:t>Visiting Professor</w:t>
      </w:r>
      <w:r w:rsidRPr="00D6629B">
        <w:rPr>
          <w:rFonts w:ascii="Times New Roman" w:hAnsi="Times New Roman"/>
          <w:sz w:val="22"/>
          <w:szCs w:val="22"/>
          <w:lang w:val="en-GB"/>
        </w:rPr>
        <w:t>, Linköping University, November.</w:t>
      </w:r>
    </w:p>
    <w:p w14:paraId="3F58B542" w14:textId="77777777" w:rsidR="00B54614" w:rsidRPr="00D6629B" w:rsidRDefault="00B54614" w:rsidP="00B54614">
      <w:pPr>
        <w:widowControl w:val="0"/>
        <w:ind w:left="1418" w:right="-1" w:hanging="1418"/>
        <w:rPr>
          <w:rFonts w:ascii="Times New Roman" w:hAnsi="Times New Roman"/>
          <w:b/>
          <w:sz w:val="22"/>
          <w:szCs w:val="22"/>
          <w:lang w:val="en-GB"/>
        </w:rPr>
      </w:pPr>
      <w:r w:rsidRPr="00D6629B">
        <w:rPr>
          <w:rFonts w:ascii="Times New Roman" w:hAnsi="Times New Roman"/>
          <w:b/>
          <w:sz w:val="22"/>
          <w:szCs w:val="22"/>
          <w:lang w:val="en-GB"/>
        </w:rPr>
        <w:t>2008–2013</w:t>
      </w:r>
      <w:r w:rsidRPr="00D6629B">
        <w:rPr>
          <w:rFonts w:ascii="Times New Roman" w:hAnsi="Times New Roman"/>
          <w:b/>
          <w:sz w:val="22"/>
          <w:szCs w:val="22"/>
          <w:lang w:val="en-GB"/>
        </w:rPr>
        <w:tab/>
        <w:t xml:space="preserve">• </w:t>
      </w:r>
      <w:r w:rsidRPr="00D6629B">
        <w:rPr>
          <w:rFonts w:ascii="Times New Roman" w:hAnsi="Times New Roman"/>
          <w:bCs/>
          <w:i/>
          <w:iCs/>
          <w:sz w:val="22"/>
          <w:szCs w:val="22"/>
          <w:lang w:val="en-GB"/>
        </w:rPr>
        <w:t>Postdoctoral Fellow</w:t>
      </w:r>
      <w:r w:rsidRPr="00D6629B">
        <w:rPr>
          <w:rFonts w:ascii="Times New Roman" w:hAnsi="Times New Roman"/>
          <w:bCs/>
          <w:iCs/>
          <w:sz w:val="22"/>
          <w:szCs w:val="22"/>
          <w:lang w:val="en-GB"/>
        </w:rPr>
        <w:t>, University of Oslo.</w:t>
      </w:r>
    </w:p>
    <w:p w14:paraId="492E779F"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2010–2011</w:t>
      </w:r>
      <w:r w:rsidRPr="00D6629B">
        <w:rPr>
          <w:rFonts w:ascii="Times New Roman" w:hAnsi="Times New Roman"/>
          <w:b/>
          <w:sz w:val="22"/>
          <w:szCs w:val="22"/>
          <w:lang w:val="en-GB"/>
        </w:rPr>
        <w:tab/>
        <w:t xml:space="preserve">• </w:t>
      </w:r>
      <w:r w:rsidRPr="00D6629B">
        <w:rPr>
          <w:rFonts w:ascii="Times New Roman" w:hAnsi="Times New Roman"/>
          <w:bCs/>
          <w:i/>
          <w:iCs/>
          <w:sz w:val="22"/>
          <w:szCs w:val="22"/>
          <w:lang w:val="en-GB"/>
        </w:rPr>
        <w:t>Fulbright Visiting Scholar</w:t>
      </w:r>
      <w:r w:rsidRPr="00D6629B">
        <w:rPr>
          <w:rFonts w:ascii="Times New Roman" w:hAnsi="Times New Roman"/>
          <w:bCs/>
          <w:iCs/>
          <w:sz w:val="22"/>
          <w:szCs w:val="22"/>
          <w:lang w:val="en-GB"/>
        </w:rPr>
        <w:t>, Yale University. Fellow at the Whitney Humanities Center, Yale University.</w:t>
      </w:r>
    </w:p>
    <w:p w14:paraId="16AFF604"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2009</w:t>
      </w:r>
      <w:r w:rsidRPr="00D6629B">
        <w:rPr>
          <w:rFonts w:ascii="Times New Roman" w:hAnsi="Times New Roman"/>
          <w:b/>
          <w:sz w:val="22"/>
          <w:szCs w:val="22"/>
          <w:lang w:val="en-GB"/>
        </w:rPr>
        <w:tab/>
        <w:t xml:space="preserve">• </w:t>
      </w:r>
      <w:r w:rsidRPr="00D6629B">
        <w:rPr>
          <w:rFonts w:ascii="Times New Roman" w:hAnsi="Times New Roman"/>
          <w:bCs/>
          <w:i/>
          <w:iCs/>
          <w:sz w:val="22"/>
          <w:szCs w:val="22"/>
          <w:lang w:val="en-GB"/>
        </w:rPr>
        <w:t>Visiting Professor</w:t>
      </w:r>
      <w:r w:rsidRPr="00D6629B">
        <w:rPr>
          <w:rFonts w:ascii="Times New Roman" w:hAnsi="Times New Roman"/>
          <w:bCs/>
          <w:iCs/>
          <w:sz w:val="22"/>
          <w:szCs w:val="22"/>
          <w:lang w:val="en-GB"/>
        </w:rPr>
        <w:t>, Yale University</w:t>
      </w:r>
      <w:r w:rsidRPr="00D6629B">
        <w:rPr>
          <w:rFonts w:ascii="Times New Roman" w:hAnsi="Times New Roman"/>
          <w:sz w:val="22"/>
          <w:szCs w:val="22"/>
          <w:lang w:val="en-GB"/>
        </w:rPr>
        <w:t xml:space="preserve">, March/April. </w:t>
      </w:r>
    </w:p>
    <w:p w14:paraId="777DB677"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2005–2008</w:t>
      </w:r>
      <w:r w:rsidRPr="00D6629B">
        <w:rPr>
          <w:rFonts w:ascii="Times New Roman" w:hAnsi="Times New Roman"/>
          <w:sz w:val="22"/>
          <w:szCs w:val="22"/>
          <w:lang w:val="en-GB"/>
        </w:rPr>
        <w:t xml:space="preserve">     </w:t>
      </w:r>
      <w:r w:rsidRPr="00D6629B">
        <w:rPr>
          <w:rFonts w:ascii="Times New Roman" w:hAnsi="Times New Roman"/>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bCs/>
          <w:i/>
          <w:iCs/>
          <w:sz w:val="22"/>
          <w:szCs w:val="22"/>
          <w:lang w:val="en-GB"/>
        </w:rPr>
        <w:t>Lecturer</w:t>
      </w:r>
      <w:r w:rsidRPr="00D6629B">
        <w:rPr>
          <w:rFonts w:ascii="Times New Roman" w:hAnsi="Times New Roman"/>
          <w:bCs/>
          <w:iCs/>
          <w:sz w:val="22"/>
          <w:szCs w:val="22"/>
          <w:lang w:val="en-GB"/>
        </w:rPr>
        <w:t xml:space="preserve"> in Italian and Comparative Literature, University of Oslo.</w:t>
      </w:r>
      <w:r w:rsidRPr="00D6629B">
        <w:rPr>
          <w:rFonts w:ascii="Times New Roman" w:hAnsi="Times New Roman"/>
          <w:b/>
          <w:sz w:val="22"/>
          <w:szCs w:val="22"/>
          <w:lang w:val="en-GB"/>
        </w:rPr>
        <w:tab/>
      </w:r>
    </w:p>
    <w:p w14:paraId="2CCDEA38" w14:textId="77777777" w:rsidR="00B54614" w:rsidRPr="00D6629B" w:rsidRDefault="00B54614" w:rsidP="00B54614">
      <w:pPr>
        <w:widowControl w:val="0"/>
        <w:ind w:left="1418" w:right="-1" w:hanging="1418"/>
        <w:rPr>
          <w:rFonts w:ascii="Times New Roman" w:hAnsi="Times New Roman"/>
          <w:bCs/>
          <w:sz w:val="22"/>
          <w:szCs w:val="22"/>
          <w:lang w:val="en-GB"/>
        </w:rPr>
      </w:pPr>
      <w:r w:rsidRPr="00D6629B">
        <w:rPr>
          <w:rFonts w:ascii="Times New Roman" w:hAnsi="Times New Roman"/>
          <w:b/>
          <w:sz w:val="22"/>
          <w:szCs w:val="22"/>
          <w:lang w:val="en-GB"/>
        </w:rPr>
        <w:t>1998–2004</w:t>
      </w:r>
      <w:r w:rsidRPr="00D6629B">
        <w:rPr>
          <w:rFonts w:ascii="Times New Roman" w:hAnsi="Times New Roman"/>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bCs/>
          <w:i/>
          <w:iCs/>
          <w:sz w:val="22"/>
          <w:szCs w:val="22"/>
          <w:lang w:val="en-GB"/>
        </w:rPr>
        <w:t>Doctoral Research Fellow</w:t>
      </w:r>
      <w:r w:rsidRPr="00D6629B">
        <w:rPr>
          <w:rFonts w:ascii="Times New Roman" w:hAnsi="Times New Roman"/>
          <w:bCs/>
          <w:sz w:val="22"/>
          <w:szCs w:val="22"/>
          <w:lang w:val="en-GB"/>
        </w:rPr>
        <w:t>, University of Oslo (leave of absence 2001–2003).</w:t>
      </w:r>
    </w:p>
    <w:p w14:paraId="729F2AE6" w14:textId="77777777" w:rsidR="00B54614" w:rsidRPr="00D6629B" w:rsidRDefault="00B54614" w:rsidP="00B54614">
      <w:pPr>
        <w:widowControl w:val="0"/>
        <w:ind w:left="1418" w:right="-1" w:hanging="1418"/>
        <w:rPr>
          <w:rFonts w:ascii="Times New Roman" w:hAnsi="Times New Roman"/>
          <w:bCs/>
          <w:sz w:val="22"/>
          <w:szCs w:val="22"/>
          <w:lang w:val="en-GB"/>
        </w:rPr>
      </w:pPr>
    </w:p>
    <w:p w14:paraId="5F3DC179" w14:textId="77777777" w:rsidR="00B54614" w:rsidRPr="00D6629B" w:rsidRDefault="00B54614" w:rsidP="00B54614">
      <w:pPr>
        <w:widowControl w:val="0"/>
        <w:ind w:left="1418" w:right="-1" w:hanging="1418"/>
        <w:rPr>
          <w:rFonts w:ascii="Times New Roman" w:hAnsi="Times New Roman"/>
          <w:bCs/>
          <w:sz w:val="22"/>
          <w:szCs w:val="22"/>
          <w:lang w:val="en-GB"/>
        </w:rPr>
      </w:pPr>
    </w:p>
    <w:p w14:paraId="5F342BFA"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Professional experience</w:t>
      </w:r>
    </w:p>
    <w:p w14:paraId="6F87FAAC"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ab/>
      </w:r>
    </w:p>
    <w:p w14:paraId="4EA8850E"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lastRenderedPageBreak/>
        <w:t>2001–2003</w:t>
      </w:r>
      <w:r w:rsidRPr="00D6629B">
        <w:rPr>
          <w:rFonts w:ascii="Times New Roman" w:hAnsi="Times New Roman"/>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i/>
          <w:sz w:val="22"/>
          <w:szCs w:val="22"/>
          <w:lang w:val="en-GB"/>
        </w:rPr>
        <w:t>Chief Editor</w:t>
      </w:r>
      <w:r w:rsidRPr="00D6629B">
        <w:rPr>
          <w:rFonts w:ascii="Times New Roman" w:hAnsi="Times New Roman"/>
          <w:sz w:val="22"/>
          <w:szCs w:val="22"/>
          <w:lang w:val="en-GB"/>
        </w:rPr>
        <w:t xml:space="preserve"> of modern fictional literature, Gyldendal Norsk Forlag.</w:t>
      </w:r>
      <w:r w:rsidRPr="00D6629B">
        <w:rPr>
          <w:rFonts w:ascii="Times New Roman" w:hAnsi="Times New Roman"/>
          <w:bCs/>
          <w:iCs/>
          <w:sz w:val="22"/>
          <w:szCs w:val="22"/>
          <w:lang w:val="en-GB"/>
        </w:rPr>
        <w:t xml:space="preserve"> </w:t>
      </w:r>
      <w:r w:rsidRPr="00D6629B">
        <w:rPr>
          <w:rFonts w:ascii="Times New Roman" w:hAnsi="Times New Roman"/>
          <w:sz w:val="22"/>
          <w:szCs w:val="22"/>
          <w:lang w:val="en-GB"/>
        </w:rPr>
        <w:tab/>
      </w:r>
    </w:p>
    <w:p w14:paraId="32054B92" w14:textId="77777777" w:rsidR="00B54614" w:rsidRPr="00D6629B" w:rsidRDefault="00B54614" w:rsidP="00B54614">
      <w:pPr>
        <w:widowControl w:val="0"/>
        <w:ind w:left="1418" w:right="-1" w:hanging="1418"/>
        <w:rPr>
          <w:rFonts w:ascii="Times New Roman" w:hAnsi="Times New Roman"/>
          <w:bCs/>
          <w:iCs/>
          <w:sz w:val="22"/>
          <w:szCs w:val="22"/>
        </w:rPr>
      </w:pPr>
      <w:r w:rsidRPr="00D6629B">
        <w:rPr>
          <w:rFonts w:ascii="Times New Roman" w:hAnsi="Times New Roman"/>
          <w:b/>
          <w:sz w:val="22"/>
          <w:szCs w:val="22"/>
        </w:rPr>
        <w:t>1995–1998</w:t>
      </w:r>
      <w:r w:rsidRPr="00D6629B">
        <w:rPr>
          <w:rFonts w:ascii="Times New Roman" w:hAnsi="Times New Roman"/>
          <w:sz w:val="22"/>
          <w:szCs w:val="22"/>
        </w:rPr>
        <w:t xml:space="preserve"> </w:t>
      </w:r>
      <w:r w:rsidRPr="00D6629B">
        <w:rPr>
          <w:rFonts w:ascii="Times New Roman" w:hAnsi="Times New Roman"/>
          <w:sz w:val="22"/>
          <w:szCs w:val="22"/>
        </w:rPr>
        <w:tab/>
      </w:r>
      <w:r w:rsidRPr="00D6629B">
        <w:rPr>
          <w:rFonts w:ascii="Times New Roman" w:hAnsi="Times New Roman"/>
          <w:b/>
          <w:sz w:val="22"/>
          <w:szCs w:val="22"/>
        </w:rPr>
        <w:t>•</w:t>
      </w:r>
      <w:r w:rsidRPr="00D6629B">
        <w:rPr>
          <w:rFonts w:ascii="Times New Roman" w:hAnsi="Times New Roman"/>
          <w:sz w:val="22"/>
          <w:szCs w:val="22"/>
        </w:rPr>
        <w:t xml:space="preserve"> </w:t>
      </w:r>
      <w:r w:rsidRPr="00D6629B">
        <w:rPr>
          <w:rFonts w:ascii="Times New Roman" w:hAnsi="Times New Roman"/>
          <w:i/>
          <w:sz w:val="22"/>
          <w:szCs w:val="22"/>
        </w:rPr>
        <w:t>Editor</w:t>
      </w:r>
      <w:r w:rsidRPr="00D6629B">
        <w:rPr>
          <w:rFonts w:ascii="Times New Roman" w:hAnsi="Times New Roman"/>
          <w:sz w:val="22"/>
          <w:szCs w:val="22"/>
        </w:rPr>
        <w:t xml:space="preserve"> of general, non-fictional literature, Gyldendal Norsk Forlag.</w:t>
      </w:r>
      <w:r w:rsidRPr="00D6629B">
        <w:rPr>
          <w:rFonts w:ascii="Times New Roman" w:hAnsi="Times New Roman"/>
          <w:bCs/>
          <w:iCs/>
          <w:sz w:val="22"/>
          <w:szCs w:val="22"/>
        </w:rPr>
        <w:t xml:space="preserve"> </w:t>
      </w:r>
    </w:p>
    <w:p w14:paraId="1030DF95" w14:textId="77777777" w:rsidR="00B54614" w:rsidRPr="00D6629B" w:rsidRDefault="00B54614" w:rsidP="00B54614">
      <w:pPr>
        <w:ind w:left="1418" w:right="-1" w:hanging="1418"/>
        <w:rPr>
          <w:rFonts w:ascii="Times New Roman" w:hAnsi="Times New Roman"/>
          <w:sz w:val="22"/>
          <w:szCs w:val="22"/>
        </w:rPr>
      </w:pPr>
    </w:p>
    <w:p w14:paraId="3DFE0BCE" w14:textId="77777777" w:rsidR="00B54614" w:rsidRPr="00D6629B" w:rsidRDefault="00B54614" w:rsidP="00B54614">
      <w:pPr>
        <w:ind w:left="1418" w:right="-1" w:hanging="1418"/>
        <w:rPr>
          <w:rFonts w:ascii="Times New Roman" w:hAnsi="Times New Roman"/>
          <w:sz w:val="22"/>
          <w:szCs w:val="22"/>
        </w:rPr>
      </w:pPr>
    </w:p>
    <w:p w14:paraId="5617ABE9"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Awards, fellowships, and grants</w:t>
      </w:r>
    </w:p>
    <w:p w14:paraId="652AEDD2" w14:textId="77777777" w:rsidR="00B54614" w:rsidRPr="00D6629B" w:rsidRDefault="00B54614" w:rsidP="00B54614">
      <w:pPr>
        <w:widowControl w:val="0"/>
        <w:ind w:left="1418" w:right="-1" w:hanging="1418"/>
        <w:rPr>
          <w:rFonts w:ascii="Times New Roman" w:hAnsi="Times New Roman"/>
          <w:sz w:val="22"/>
          <w:szCs w:val="22"/>
          <w:lang w:val="en-GB"/>
        </w:rPr>
      </w:pPr>
    </w:p>
    <w:p w14:paraId="3AF28BDF" w14:textId="77777777" w:rsidR="00B54614" w:rsidRPr="00D6629B"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lang w:val="en-GB"/>
        </w:rPr>
        <w:t>2020-</w:t>
      </w:r>
      <w:r w:rsidRPr="00D6629B">
        <w:rPr>
          <w:rFonts w:ascii="Times New Roman" w:hAnsi="Times New Roman"/>
          <w:b/>
          <w:bCs/>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sz w:val="22"/>
          <w:szCs w:val="22"/>
          <w:lang w:val="en-GB"/>
        </w:rPr>
        <w:t>Fellow of the Norwegian Academy of Science and Letters.</w:t>
      </w:r>
    </w:p>
    <w:p w14:paraId="05ECCA26"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2020</w:t>
      </w:r>
      <w:r w:rsidRPr="00D6629B">
        <w:rPr>
          <w:rFonts w:ascii="Times New Roman" w:hAnsi="Times New Roman"/>
          <w:b/>
          <w:sz w:val="22"/>
          <w:szCs w:val="22"/>
          <w:lang w:val="en-GB"/>
        </w:rPr>
        <w:tab/>
        <w:t xml:space="preserve">• </w:t>
      </w:r>
      <w:r w:rsidRPr="00D6629B">
        <w:rPr>
          <w:rFonts w:ascii="Times New Roman" w:hAnsi="Times New Roman"/>
          <w:sz w:val="22"/>
          <w:szCs w:val="22"/>
          <w:lang w:val="en-GB"/>
        </w:rPr>
        <w:t xml:space="preserve">The Alberigo Senior Award 2019 (European Academy of Religion) for the book </w:t>
      </w:r>
      <w:r w:rsidRPr="00D6629B">
        <w:rPr>
          <w:rFonts w:ascii="Times New Roman" w:hAnsi="Times New Roman"/>
          <w:i/>
          <w:sz w:val="22"/>
          <w:szCs w:val="22"/>
          <w:lang w:val="en-GB"/>
        </w:rPr>
        <w:t>The Avignon Papacy Contested. An Intellectual History from Dante to Catherine of Siena</w:t>
      </w:r>
      <w:r w:rsidRPr="00D6629B">
        <w:rPr>
          <w:rFonts w:ascii="Times New Roman" w:hAnsi="Times New Roman"/>
          <w:sz w:val="22"/>
          <w:szCs w:val="22"/>
          <w:lang w:val="en-GB"/>
        </w:rPr>
        <w:t xml:space="preserve"> (2017). </w:t>
      </w:r>
    </w:p>
    <w:p w14:paraId="6813C900"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2019</w:t>
      </w:r>
      <w:r w:rsidRPr="00D6629B">
        <w:rPr>
          <w:rFonts w:ascii="Times New Roman" w:hAnsi="Times New Roman"/>
          <w:b/>
          <w:sz w:val="22"/>
          <w:szCs w:val="22"/>
          <w:lang w:val="en-GB"/>
        </w:rPr>
        <w:tab/>
        <w:t xml:space="preserve">• </w:t>
      </w:r>
      <w:r w:rsidRPr="00D6629B">
        <w:rPr>
          <w:rFonts w:ascii="Times New Roman" w:hAnsi="Times New Roman"/>
          <w:sz w:val="22"/>
          <w:szCs w:val="22"/>
          <w:lang w:val="en-GB"/>
        </w:rPr>
        <w:t xml:space="preserve">The Helen and Howard R. Marraro Prize in Italian History (Society for Italian Historical Studies/American Historical Association) for the book </w:t>
      </w:r>
      <w:r w:rsidRPr="00D6629B">
        <w:rPr>
          <w:rFonts w:ascii="Times New Roman" w:hAnsi="Times New Roman"/>
          <w:i/>
          <w:sz w:val="22"/>
          <w:szCs w:val="22"/>
          <w:lang w:val="en-GB"/>
        </w:rPr>
        <w:t>The Avignon Papacy Contested. An Intellectual History from Dante to Catherine of Siena</w:t>
      </w:r>
      <w:r w:rsidRPr="00D6629B">
        <w:rPr>
          <w:rFonts w:ascii="Times New Roman" w:hAnsi="Times New Roman"/>
          <w:sz w:val="22"/>
          <w:szCs w:val="22"/>
          <w:lang w:val="en-GB"/>
        </w:rPr>
        <w:t xml:space="preserve"> (2017). </w:t>
      </w:r>
    </w:p>
    <w:p w14:paraId="5A1303DA" w14:textId="77777777" w:rsidR="00B54614" w:rsidRPr="00D6629B" w:rsidRDefault="00B54614" w:rsidP="00B54614">
      <w:pPr>
        <w:widowControl w:val="0"/>
        <w:ind w:left="1418" w:right="-1" w:hanging="1418"/>
        <w:rPr>
          <w:rFonts w:ascii="Times New Roman" w:hAnsi="Times New Roman"/>
          <w:b/>
          <w:sz w:val="22"/>
          <w:szCs w:val="22"/>
          <w:lang w:val="en-GB"/>
        </w:rPr>
      </w:pPr>
      <w:r w:rsidRPr="00D6629B">
        <w:rPr>
          <w:rFonts w:ascii="Times New Roman" w:hAnsi="Times New Roman"/>
          <w:b/>
          <w:sz w:val="22"/>
          <w:szCs w:val="22"/>
          <w:lang w:val="en-GB"/>
        </w:rPr>
        <w:t>2018–2022</w:t>
      </w:r>
      <w:r w:rsidRPr="00D6629B">
        <w:rPr>
          <w:rFonts w:ascii="Times New Roman" w:hAnsi="Times New Roman"/>
          <w:b/>
          <w:sz w:val="22"/>
          <w:szCs w:val="22"/>
          <w:lang w:val="en-GB"/>
        </w:rPr>
        <w:tab/>
        <w:t xml:space="preserve">• </w:t>
      </w:r>
      <w:r w:rsidRPr="00D6629B">
        <w:rPr>
          <w:rFonts w:ascii="Times New Roman" w:hAnsi="Times New Roman"/>
          <w:sz w:val="22"/>
          <w:szCs w:val="22"/>
          <w:lang w:val="en-GB"/>
        </w:rPr>
        <w:t xml:space="preserve">Principal Investigator (PI) and Project Manager for the international and interdisciplinary research project </w:t>
      </w:r>
      <w:r w:rsidRPr="00D6629B">
        <w:rPr>
          <w:rFonts w:ascii="Times New Roman" w:hAnsi="Times New Roman"/>
          <w:i/>
          <w:sz w:val="22"/>
          <w:szCs w:val="22"/>
          <w:lang w:val="en-GB"/>
        </w:rPr>
        <w:t>The Legacy of Birgitta of Sweden. Women, Politics and Reform in Renaissance Italy</w:t>
      </w:r>
      <w:r w:rsidRPr="00D6629B">
        <w:rPr>
          <w:rFonts w:ascii="Times New Roman" w:hAnsi="Times New Roman"/>
          <w:sz w:val="22"/>
          <w:szCs w:val="22"/>
          <w:lang w:val="en-GB"/>
        </w:rPr>
        <w:t>. Funded by the Research Council of Norway.</w:t>
      </w:r>
      <w:r w:rsidRPr="00D6629B">
        <w:rPr>
          <w:rFonts w:ascii="Times New Roman" w:hAnsi="Times New Roman"/>
          <w:b/>
          <w:sz w:val="22"/>
          <w:szCs w:val="22"/>
          <w:lang w:val="en-GB"/>
        </w:rPr>
        <w:t xml:space="preserve"> </w:t>
      </w:r>
    </w:p>
    <w:p w14:paraId="2687AFE4" w14:textId="77777777" w:rsidR="00B54614" w:rsidRPr="00D6629B" w:rsidRDefault="00B54614" w:rsidP="00B54614">
      <w:pPr>
        <w:widowControl w:val="0"/>
        <w:ind w:left="1418" w:right="-1" w:hanging="1418"/>
        <w:rPr>
          <w:rFonts w:ascii="Times New Roman" w:hAnsi="Times New Roman"/>
          <w:sz w:val="22"/>
          <w:szCs w:val="22"/>
          <w:lang w:val="en-GB"/>
        </w:rPr>
      </w:pPr>
      <w:r w:rsidRPr="00D6629B">
        <w:rPr>
          <w:rFonts w:ascii="Times New Roman" w:hAnsi="Times New Roman"/>
          <w:b/>
          <w:sz w:val="22"/>
          <w:szCs w:val="22"/>
          <w:lang w:val="en-GB"/>
        </w:rPr>
        <w:t>2014–2016</w:t>
      </w:r>
      <w:r w:rsidRPr="00D6629B">
        <w:rPr>
          <w:rFonts w:ascii="Times New Roman" w:hAnsi="Times New Roman"/>
          <w:b/>
          <w:sz w:val="22"/>
          <w:szCs w:val="22"/>
          <w:lang w:val="en-GB"/>
        </w:rPr>
        <w:tab/>
        <w:t xml:space="preserve">• </w:t>
      </w:r>
      <w:r w:rsidRPr="00D6629B">
        <w:rPr>
          <w:rFonts w:ascii="Times New Roman" w:hAnsi="Times New Roman"/>
          <w:sz w:val="22"/>
          <w:szCs w:val="22"/>
          <w:lang w:val="en-GB"/>
        </w:rPr>
        <w:t xml:space="preserve">Fellowship grant from the Royal Swedish Academy of Letters, History and Antiquities. </w:t>
      </w:r>
    </w:p>
    <w:p w14:paraId="3E7394AC" w14:textId="77777777" w:rsidR="00B54614" w:rsidRPr="00BB6299" w:rsidRDefault="00B54614" w:rsidP="00B54614">
      <w:pPr>
        <w:widowControl w:val="0"/>
        <w:ind w:left="1418" w:right="-1" w:hanging="1418"/>
        <w:rPr>
          <w:rFonts w:ascii="Times New Roman" w:hAnsi="Times New Roman"/>
          <w:sz w:val="22"/>
          <w:szCs w:val="22"/>
          <w:lang w:val="it-IT"/>
        </w:rPr>
      </w:pPr>
      <w:r w:rsidRPr="00BB6299">
        <w:rPr>
          <w:rFonts w:ascii="Times New Roman" w:hAnsi="Times New Roman"/>
          <w:b/>
          <w:sz w:val="22"/>
          <w:szCs w:val="22"/>
          <w:lang w:val="it-IT"/>
        </w:rPr>
        <w:t>2011</w:t>
      </w:r>
      <w:r w:rsidRPr="00BB6299">
        <w:rPr>
          <w:rFonts w:ascii="Times New Roman" w:hAnsi="Times New Roman"/>
          <w:b/>
          <w:sz w:val="22"/>
          <w:szCs w:val="22"/>
          <w:lang w:val="it-IT"/>
        </w:rPr>
        <w:tab/>
        <w:t xml:space="preserve">• </w:t>
      </w:r>
      <w:r w:rsidRPr="00BB6299">
        <w:rPr>
          <w:rFonts w:ascii="Times New Roman" w:hAnsi="Times New Roman"/>
          <w:bCs/>
          <w:iCs/>
          <w:sz w:val="22"/>
          <w:szCs w:val="22"/>
          <w:lang w:val="it-IT"/>
        </w:rPr>
        <w:t>Premio “Il lauro dantesco”, Centro Relazioni Culturali, Comune di Ravenna.</w:t>
      </w:r>
    </w:p>
    <w:p w14:paraId="731B51F7"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2010–2012</w:t>
      </w:r>
      <w:r w:rsidRPr="00D6629B">
        <w:rPr>
          <w:rFonts w:ascii="Times New Roman" w:hAnsi="Times New Roman"/>
          <w:b/>
          <w:sz w:val="22"/>
          <w:szCs w:val="22"/>
          <w:lang w:val="en-GB"/>
        </w:rPr>
        <w:tab/>
        <w:t xml:space="preserve">• </w:t>
      </w:r>
      <w:r w:rsidRPr="00D6629B">
        <w:rPr>
          <w:rFonts w:ascii="Times New Roman" w:hAnsi="Times New Roman"/>
          <w:bCs/>
          <w:iCs/>
          <w:sz w:val="22"/>
          <w:szCs w:val="22"/>
          <w:lang w:val="en-GB"/>
        </w:rPr>
        <w:t>Fellow at Whitney Humanities Center, Yale University.</w:t>
      </w:r>
    </w:p>
    <w:p w14:paraId="7A245581"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2010–2011</w:t>
      </w:r>
      <w:r w:rsidRPr="00D6629B">
        <w:rPr>
          <w:rFonts w:ascii="Times New Roman" w:hAnsi="Times New Roman"/>
          <w:b/>
          <w:sz w:val="22"/>
          <w:szCs w:val="22"/>
          <w:lang w:val="en-GB"/>
        </w:rPr>
        <w:tab/>
        <w:t xml:space="preserve">• </w:t>
      </w:r>
      <w:r w:rsidRPr="00D6629B">
        <w:rPr>
          <w:rFonts w:ascii="Times New Roman" w:hAnsi="Times New Roman"/>
          <w:bCs/>
          <w:iCs/>
          <w:sz w:val="22"/>
          <w:szCs w:val="22"/>
          <w:lang w:val="en-GB"/>
        </w:rPr>
        <w:t>Fulbright visiting fellowship, Yale University (12 months).</w:t>
      </w:r>
    </w:p>
    <w:p w14:paraId="5EF141E7"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2010–2011</w:t>
      </w:r>
      <w:r w:rsidRPr="00D6629B">
        <w:rPr>
          <w:rFonts w:ascii="Times New Roman" w:hAnsi="Times New Roman"/>
          <w:b/>
          <w:sz w:val="22"/>
          <w:szCs w:val="22"/>
          <w:lang w:val="en-GB"/>
        </w:rPr>
        <w:tab/>
        <w:t xml:space="preserve">• </w:t>
      </w:r>
      <w:r w:rsidRPr="00D6629B">
        <w:rPr>
          <w:rFonts w:ascii="Times New Roman" w:hAnsi="Times New Roman"/>
          <w:bCs/>
          <w:iCs/>
          <w:sz w:val="22"/>
          <w:szCs w:val="22"/>
          <w:lang w:val="en-GB"/>
        </w:rPr>
        <w:t>Leiv Eriksson mobility programme grant (12 months). Norwegian Research Council</w:t>
      </w:r>
      <w:r>
        <w:rPr>
          <w:rFonts w:ascii="Times New Roman" w:hAnsi="Times New Roman"/>
          <w:bCs/>
          <w:iCs/>
          <w:sz w:val="22"/>
          <w:szCs w:val="22"/>
          <w:lang w:val="en-GB"/>
        </w:rPr>
        <w:t>.</w:t>
      </w:r>
    </w:p>
    <w:p w14:paraId="687A277D"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2008–2013</w:t>
      </w:r>
      <w:r w:rsidRPr="00D6629B">
        <w:rPr>
          <w:rFonts w:ascii="Times New Roman" w:hAnsi="Times New Roman"/>
          <w:b/>
          <w:sz w:val="22"/>
          <w:szCs w:val="22"/>
          <w:lang w:val="en-GB"/>
        </w:rPr>
        <w:tab/>
        <w:t xml:space="preserve">• </w:t>
      </w:r>
      <w:r w:rsidRPr="00D6629B">
        <w:rPr>
          <w:rFonts w:ascii="Times New Roman" w:hAnsi="Times New Roman"/>
          <w:bCs/>
          <w:iCs/>
          <w:sz w:val="22"/>
          <w:szCs w:val="22"/>
          <w:lang w:val="en-GB"/>
        </w:rPr>
        <w:t>Postdoctoral research fellowship from Faculty of Humanities, University of Oslo.</w:t>
      </w:r>
    </w:p>
    <w:p w14:paraId="3149C7D1" w14:textId="77777777" w:rsidR="00B54614" w:rsidRPr="00D6629B" w:rsidRDefault="00B54614" w:rsidP="00B54614">
      <w:pPr>
        <w:widowControl w:val="0"/>
        <w:ind w:left="1418" w:right="-1" w:hanging="1418"/>
        <w:rPr>
          <w:rFonts w:ascii="Times New Roman" w:hAnsi="Times New Roman"/>
          <w:bCs/>
          <w:sz w:val="22"/>
          <w:szCs w:val="22"/>
          <w:lang w:val="en-GB"/>
        </w:rPr>
      </w:pPr>
      <w:r w:rsidRPr="00D6629B">
        <w:rPr>
          <w:rFonts w:ascii="Times New Roman" w:hAnsi="Times New Roman"/>
          <w:b/>
          <w:sz w:val="22"/>
          <w:szCs w:val="22"/>
          <w:lang w:val="en-GB"/>
        </w:rPr>
        <w:t>1998–2004</w:t>
      </w:r>
      <w:r w:rsidRPr="00D6629B">
        <w:rPr>
          <w:rFonts w:ascii="Times New Roman" w:hAnsi="Times New Roman"/>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bCs/>
          <w:iCs/>
          <w:sz w:val="22"/>
          <w:szCs w:val="22"/>
          <w:lang w:val="en-GB"/>
        </w:rPr>
        <w:t>Doctoral research fellowship</w:t>
      </w:r>
      <w:r w:rsidRPr="00D6629B">
        <w:rPr>
          <w:rFonts w:ascii="Times New Roman" w:hAnsi="Times New Roman"/>
          <w:bCs/>
          <w:sz w:val="22"/>
          <w:szCs w:val="22"/>
          <w:lang w:val="en-GB"/>
        </w:rPr>
        <w:t xml:space="preserve"> from Faculty of Humanities, University of Oslo (leave of absence 2001–2003).</w:t>
      </w:r>
    </w:p>
    <w:p w14:paraId="76837BDB" w14:textId="77777777" w:rsidR="00B54614" w:rsidRPr="00D6629B" w:rsidRDefault="00B54614" w:rsidP="00B54614">
      <w:pPr>
        <w:widowControl w:val="0"/>
        <w:ind w:left="1418" w:right="-1" w:hanging="1418"/>
        <w:rPr>
          <w:rFonts w:ascii="Times New Roman" w:hAnsi="Times New Roman"/>
          <w:bCs/>
          <w:iCs/>
          <w:sz w:val="22"/>
          <w:szCs w:val="22"/>
          <w:lang w:val="en-GB"/>
        </w:rPr>
      </w:pPr>
      <w:r w:rsidRPr="00D6629B">
        <w:rPr>
          <w:rFonts w:ascii="Times New Roman" w:hAnsi="Times New Roman"/>
          <w:b/>
          <w:sz w:val="22"/>
          <w:szCs w:val="22"/>
          <w:lang w:val="en-GB"/>
        </w:rPr>
        <w:t>1993–1994</w:t>
      </w:r>
      <w:r w:rsidRPr="00D6629B">
        <w:rPr>
          <w:rFonts w:ascii="Times New Roman" w:hAnsi="Times New Roman"/>
          <w:b/>
          <w:sz w:val="22"/>
          <w:szCs w:val="22"/>
          <w:lang w:val="en-GB"/>
        </w:rPr>
        <w:tab/>
        <w:t xml:space="preserve">• </w:t>
      </w:r>
      <w:r w:rsidRPr="00D6629B">
        <w:rPr>
          <w:rFonts w:ascii="Times New Roman" w:hAnsi="Times New Roman"/>
          <w:bCs/>
          <w:iCs/>
          <w:sz w:val="22"/>
          <w:szCs w:val="22"/>
          <w:lang w:val="en-GB"/>
        </w:rPr>
        <w:t>Student scholarship from Norwegian Research Council.</w:t>
      </w:r>
    </w:p>
    <w:p w14:paraId="2D338615" w14:textId="77777777" w:rsidR="00B54614" w:rsidRPr="00D6629B" w:rsidRDefault="00B54614" w:rsidP="00B54614">
      <w:pPr>
        <w:widowControl w:val="0"/>
        <w:ind w:left="1418" w:right="-1" w:hanging="1418"/>
        <w:rPr>
          <w:rFonts w:ascii="Times New Roman" w:hAnsi="Times New Roman"/>
          <w:bCs/>
          <w:iCs/>
          <w:sz w:val="22"/>
          <w:szCs w:val="22"/>
          <w:lang w:val="en-GB"/>
        </w:rPr>
      </w:pPr>
    </w:p>
    <w:p w14:paraId="2CABA17B" w14:textId="77777777" w:rsidR="00B54614" w:rsidRPr="00D6629B" w:rsidRDefault="00B54614" w:rsidP="00B54614">
      <w:pPr>
        <w:ind w:left="1418" w:right="-1" w:hanging="1418"/>
        <w:rPr>
          <w:rFonts w:ascii="Times New Roman" w:hAnsi="Times New Roman"/>
          <w:bCs/>
          <w:iCs/>
          <w:sz w:val="22"/>
          <w:szCs w:val="22"/>
          <w:lang w:val="en-GB"/>
        </w:rPr>
      </w:pPr>
    </w:p>
    <w:p w14:paraId="4F5EBAF5"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Publications</w:t>
      </w:r>
    </w:p>
    <w:p w14:paraId="00372997" w14:textId="77777777" w:rsidR="00B54614" w:rsidRPr="00D6629B" w:rsidRDefault="00B54614" w:rsidP="00B54614">
      <w:pPr>
        <w:ind w:left="1418" w:right="-1" w:hanging="1418"/>
        <w:rPr>
          <w:rFonts w:ascii="Times New Roman" w:hAnsi="Times New Roman"/>
          <w:bCs/>
          <w:iCs/>
          <w:sz w:val="22"/>
          <w:szCs w:val="22"/>
          <w:lang w:val="en-GB"/>
        </w:rPr>
      </w:pPr>
    </w:p>
    <w:p w14:paraId="5F433E80" w14:textId="77777777" w:rsidR="00B54614" w:rsidRPr="007A4113" w:rsidRDefault="00B54614" w:rsidP="00B54614">
      <w:pPr>
        <w:ind w:left="851" w:right="-1" w:hanging="851"/>
        <w:rPr>
          <w:rFonts w:ascii="Times New Roman" w:hAnsi="Times New Roman"/>
          <w:b/>
          <w:i/>
          <w:sz w:val="22"/>
          <w:szCs w:val="22"/>
          <w:lang w:val="en-GB"/>
        </w:rPr>
      </w:pPr>
      <w:r w:rsidRPr="007A4113">
        <w:rPr>
          <w:rFonts w:ascii="Times New Roman" w:hAnsi="Times New Roman"/>
          <w:b/>
          <w:i/>
          <w:sz w:val="22"/>
          <w:szCs w:val="22"/>
          <w:lang w:val="en-GB"/>
        </w:rPr>
        <w:t>Current research:</w:t>
      </w:r>
    </w:p>
    <w:p w14:paraId="0496E84F" w14:textId="7AF48883" w:rsidR="006950FC" w:rsidRDefault="006950FC" w:rsidP="00F8241E">
      <w:pPr>
        <w:ind w:right="-1"/>
        <w:rPr>
          <w:rFonts w:ascii="Times New Roman" w:hAnsi="Times New Roman"/>
          <w:i/>
          <w:sz w:val="22"/>
          <w:szCs w:val="22"/>
          <w:lang w:val="en-GB"/>
        </w:rPr>
      </w:pPr>
    </w:p>
    <w:p w14:paraId="5121E2BE" w14:textId="65691F55" w:rsidR="006950FC" w:rsidRDefault="006950FC" w:rsidP="006950FC">
      <w:pPr>
        <w:pStyle w:val="ListParagraph"/>
        <w:numPr>
          <w:ilvl w:val="0"/>
          <w:numId w:val="5"/>
        </w:numPr>
        <w:ind w:right="-1"/>
        <w:rPr>
          <w:rFonts w:ascii="Times New Roman" w:hAnsi="Times New Roman"/>
          <w:sz w:val="22"/>
          <w:szCs w:val="22"/>
          <w:lang w:val="en-GB"/>
        </w:rPr>
      </w:pPr>
      <w:r>
        <w:rPr>
          <w:rFonts w:ascii="Times New Roman" w:hAnsi="Times New Roman"/>
          <w:i/>
          <w:sz w:val="22"/>
          <w:szCs w:val="22"/>
          <w:lang w:val="en-GB"/>
        </w:rPr>
        <w:t xml:space="preserve">Birgitta of Sweden </w:t>
      </w:r>
      <w:r>
        <w:rPr>
          <w:rFonts w:ascii="Times New Roman" w:hAnsi="Times New Roman"/>
          <w:sz w:val="22"/>
          <w:szCs w:val="22"/>
          <w:lang w:val="en-GB"/>
        </w:rPr>
        <w:t>(monograph under contract with Cambridge University Press)</w:t>
      </w:r>
    </w:p>
    <w:p w14:paraId="6B3098F2" w14:textId="1CA93E1F" w:rsidR="006950FC" w:rsidRDefault="006950FC" w:rsidP="006950FC">
      <w:pPr>
        <w:pStyle w:val="ListParagraph"/>
        <w:numPr>
          <w:ilvl w:val="0"/>
          <w:numId w:val="5"/>
        </w:numPr>
        <w:ind w:right="-1"/>
        <w:rPr>
          <w:rFonts w:ascii="Times New Roman" w:hAnsi="Times New Roman"/>
          <w:sz w:val="22"/>
          <w:szCs w:val="22"/>
          <w:lang w:val="nb-NO"/>
        </w:rPr>
      </w:pPr>
      <w:r w:rsidRPr="004546AF">
        <w:rPr>
          <w:rFonts w:ascii="Times New Roman" w:hAnsi="Times New Roman"/>
          <w:i/>
          <w:sz w:val="22"/>
          <w:szCs w:val="22"/>
          <w:lang w:val="nb-NO"/>
        </w:rPr>
        <w:t>Renessansen på 200 sider</w:t>
      </w:r>
      <w:r w:rsidRPr="004546AF">
        <w:rPr>
          <w:rFonts w:ascii="Times New Roman" w:hAnsi="Times New Roman"/>
          <w:sz w:val="22"/>
          <w:szCs w:val="22"/>
          <w:lang w:val="nb-NO"/>
        </w:rPr>
        <w:t xml:space="preserve"> (monograph under contract with Kagge forlag)</w:t>
      </w:r>
    </w:p>
    <w:p w14:paraId="23C0E4CF" w14:textId="67A2B339" w:rsidR="00F8241E" w:rsidRPr="00F8241E" w:rsidRDefault="00F8241E" w:rsidP="006950FC">
      <w:pPr>
        <w:pStyle w:val="ListParagraph"/>
        <w:numPr>
          <w:ilvl w:val="0"/>
          <w:numId w:val="5"/>
        </w:numPr>
        <w:ind w:right="-1"/>
        <w:rPr>
          <w:rFonts w:ascii="Times New Roman" w:hAnsi="Times New Roman"/>
          <w:sz w:val="22"/>
          <w:szCs w:val="22"/>
        </w:rPr>
      </w:pPr>
      <w:r w:rsidRPr="00F8241E">
        <w:rPr>
          <w:rFonts w:ascii="Times New Roman" w:hAnsi="Times New Roman"/>
          <w:sz w:val="22"/>
          <w:szCs w:val="22"/>
        </w:rPr>
        <w:t>Translation to Norwegian (with an introductory essay</w:t>
      </w:r>
      <w:r>
        <w:rPr>
          <w:rFonts w:ascii="Times New Roman" w:hAnsi="Times New Roman"/>
          <w:sz w:val="22"/>
          <w:szCs w:val="22"/>
        </w:rPr>
        <w:t xml:space="preserve">) of Moderata Fonte, </w:t>
      </w:r>
      <w:r w:rsidRPr="00F8241E">
        <w:rPr>
          <w:rFonts w:ascii="Times New Roman" w:hAnsi="Times New Roman"/>
          <w:i/>
          <w:sz w:val="22"/>
          <w:szCs w:val="22"/>
        </w:rPr>
        <w:t>Il merito delle donne</w:t>
      </w:r>
      <w:r>
        <w:rPr>
          <w:rFonts w:ascii="Times New Roman" w:hAnsi="Times New Roman"/>
          <w:sz w:val="22"/>
          <w:szCs w:val="22"/>
        </w:rPr>
        <w:t xml:space="preserve"> (1600) (under contract with Cappelen Damm).</w:t>
      </w:r>
    </w:p>
    <w:p w14:paraId="0E4F469A" w14:textId="6E53C308" w:rsidR="006950FC" w:rsidRPr="004546AF" w:rsidRDefault="006950FC" w:rsidP="006950FC">
      <w:pPr>
        <w:pStyle w:val="ListParagraph"/>
        <w:numPr>
          <w:ilvl w:val="0"/>
          <w:numId w:val="5"/>
        </w:numPr>
        <w:ind w:right="-1"/>
        <w:rPr>
          <w:rFonts w:ascii="Times New Roman" w:hAnsi="Times New Roman"/>
          <w:sz w:val="22"/>
          <w:szCs w:val="22"/>
          <w:lang w:val="en-GB"/>
        </w:rPr>
      </w:pPr>
      <w:r w:rsidRPr="004546AF">
        <w:rPr>
          <w:rFonts w:ascii="Times New Roman" w:hAnsi="Times New Roman"/>
          <w:sz w:val="22"/>
          <w:szCs w:val="22"/>
          <w:shd w:val="clear" w:color="auto" w:fill="FFFFFF"/>
        </w:rPr>
        <w:t xml:space="preserve">“Saint Bridget (Birgitta) of Sweden,” </w:t>
      </w:r>
      <w:r w:rsidRPr="004546AF">
        <w:rPr>
          <w:rFonts w:ascii="Times New Roman" w:hAnsi="Times New Roman"/>
          <w:i/>
          <w:sz w:val="22"/>
          <w:szCs w:val="22"/>
          <w:shd w:val="clear" w:color="auto" w:fill="FFFFFF"/>
        </w:rPr>
        <w:t>Oxford Bibliographies in Renaissance and Reformation</w:t>
      </w:r>
      <w:r w:rsidRPr="004546AF">
        <w:rPr>
          <w:rFonts w:ascii="Times New Roman" w:hAnsi="Times New Roman"/>
          <w:sz w:val="22"/>
          <w:szCs w:val="22"/>
          <w:shd w:val="clear" w:color="auto" w:fill="FFFFFF"/>
        </w:rPr>
        <w:t>, Oxford University Press, 2021 (under contract).</w:t>
      </w:r>
    </w:p>
    <w:p w14:paraId="16B67B55" w14:textId="2085C4D9" w:rsidR="006950FC" w:rsidRPr="00F8241E" w:rsidRDefault="00F8241E" w:rsidP="006950FC">
      <w:pPr>
        <w:pStyle w:val="ListParagraph"/>
        <w:numPr>
          <w:ilvl w:val="0"/>
          <w:numId w:val="5"/>
        </w:numPr>
        <w:ind w:right="-1"/>
        <w:rPr>
          <w:rFonts w:ascii="Times New Roman" w:hAnsi="Times New Roman"/>
          <w:sz w:val="22"/>
          <w:szCs w:val="22"/>
        </w:rPr>
      </w:pPr>
      <w:r w:rsidRPr="006950FC">
        <w:rPr>
          <w:rFonts w:ascii="Times New Roman" w:hAnsi="Times New Roman"/>
          <w:sz w:val="22"/>
          <w:szCs w:val="22"/>
          <w:lang w:val="en-GB"/>
        </w:rPr>
        <w:t xml:space="preserve"> </w:t>
      </w:r>
      <w:r w:rsidR="006950FC" w:rsidRPr="006950FC">
        <w:rPr>
          <w:rFonts w:ascii="Times New Roman" w:hAnsi="Times New Roman"/>
          <w:sz w:val="22"/>
          <w:szCs w:val="22"/>
          <w:lang w:val="en-GB"/>
        </w:rPr>
        <w:t xml:space="preserve">“’I will always speak the truth.’ Justified anger in the household of Margherita Datini (1360–1423),” article chapter in progress (under contract with </w:t>
      </w:r>
      <w:r w:rsidR="006950FC" w:rsidRPr="006950FC">
        <w:rPr>
          <w:rFonts w:ascii="Times New Roman" w:hAnsi="Times New Roman"/>
          <w:i/>
          <w:sz w:val="22"/>
          <w:szCs w:val="22"/>
          <w:lang w:val="en-GB"/>
        </w:rPr>
        <w:t>MLQ</w:t>
      </w:r>
      <w:r w:rsidR="006950FC" w:rsidRPr="006950FC">
        <w:rPr>
          <w:rFonts w:ascii="Times New Roman" w:hAnsi="Times New Roman"/>
          <w:sz w:val="22"/>
          <w:szCs w:val="22"/>
          <w:lang w:val="en-GB"/>
        </w:rPr>
        <w:t>)</w:t>
      </w:r>
    </w:p>
    <w:p w14:paraId="46DD7034" w14:textId="19E51DCB" w:rsidR="00F8241E" w:rsidRPr="00F8241E" w:rsidRDefault="00F8241E" w:rsidP="00F8241E">
      <w:pPr>
        <w:pStyle w:val="ListParagraph"/>
        <w:numPr>
          <w:ilvl w:val="0"/>
          <w:numId w:val="5"/>
        </w:numPr>
        <w:ind w:right="-1"/>
        <w:rPr>
          <w:rFonts w:ascii="Times New Roman" w:hAnsi="Times New Roman"/>
          <w:sz w:val="22"/>
          <w:szCs w:val="22"/>
        </w:rPr>
      </w:pPr>
      <w:r w:rsidRPr="004546AF">
        <w:rPr>
          <w:rFonts w:ascii="Times New Roman" w:hAnsi="Times New Roman"/>
          <w:sz w:val="22"/>
          <w:szCs w:val="22"/>
          <w:lang w:val="it-IT"/>
        </w:rPr>
        <w:t xml:space="preserve">“’Non mi lasciar morire in questa carcere.’ </w:t>
      </w:r>
      <w:r w:rsidRPr="004546AF">
        <w:rPr>
          <w:rFonts w:ascii="Times New Roman" w:hAnsi="Times New Roman"/>
          <w:sz w:val="22"/>
          <w:szCs w:val="22"/>
        </w:rPr>
        <w:t>Lamentation</w:t>
      </w:r>
      <w:r w:rsidRPr="006950FC">
        <w:rPr>
          <w:rFonts w:ascii="Times New Roman" w:hAnsi="Times New Roman"/>
          <w:sz w:val="22"/>
          <w:szCs w:val="22"/>
        </w:rPr>
        <w:t xml:space="preserve"> and call to action in Renaissance civic poetry,” article in progress</w:t>
      </w:r>
      <w:r w:rsidRPr="006950FC">
        <w:rPr>
          <w:rFonts w:ascii="Times New Roman" w:hAnsi="Times New Roman"/>
          <w:sz w:val="22"/>
          <w:szCs w:val="22"/>
          <w:lang w:val="en-GB"/>
        </w:rPr>
        <w:t>.</w:t>
      </w:r>
    </w:p>
    <w:p w14:paraId="74F1986F" w14:textId="08D70B0D" w:rsidR="006950FC" w:rsidRPr="00D6629B" w:rsidRDefault="006950FC" w:rsidP="006950FC">
      <w:pPr>
        <w:pStyle w:val="ListParagraph"/>
        <w:numPr>
          <w:ilvl w:val="0"/>
          <w:numId w:val="5"/>
        </w:numPr>
        <w:ind w:right="-1"/>
        <w:rPr>
          <w:rFonts w:ascii="Times New Roman" w:hAnsi="Times New Roman"/>
          <w:sz w:val="22"/>
          <w:szCs w:val="22"/>
          <w:lang w:val="en-GB"/>
        </w:rPr>
      </w:pPr>
      <w:r w:rsidRPr="00E75CDB">
        <w:rPr>
          <w:rFonts w:ascii="Times New Roman" w:hAnsi="Times New Roman"/>
          <w:i/>
          <w:sz w:val="22"/>
          <w:szCs w:val="22"/>
          <w:lang w:val="en-GB"/>
        </w:rPr>
        <w:t xml:space="preserve">Apocalypse! </w:t>
      </w:r>
      <w:r w:rsidR="00E75CDB" w:rsidRPr="00E75CDB">
        <w:rPr>
          <w:i/>
        </w:rPr>
        <w:t>Reconceptualizing the Role of Female Voices in Turbulent Times</w:t>
      </w:r>
      <w:r w:rsidR="00E75CDB" w:rsidRPr="00D6629B">
        <w:rPr>
          <w:rFonts w:ascii="Times New Roman" w:hAnsi="Times New Roman"/>
          <w:sz w:val="22"/>
          <w:szCs w:val="22"/>
          <w:lang w:val="en-GB"/>
        </w:rPr>
        <w:t xml:space="preserve"> </w:t>
      </w:r>
      <w:r w:rsidRPr="00D6629B">
        <w:rPr>
          <w:rFonts w:ascii="Times New Roman" w:hAnsi="Times New Roman"/>
          <w:sz w:val="22"/>
          <w:szCs w:val="22"/>
          <w:lang w:val="en-GB"/>
        </w:rPr>
        <w:t>(</w:t>
      </w:r>
      <w:r>
        <w:rPr>
          <w:rFonts w:ascii="Times New Roman" w:hAnsi="Times New Roman"/>
          <w:sz w:val="22"/>
          <w:szCs w:val="22"/>
          <w:lang w:val="en-GB"/>
        </w:rPr>
        <w:t>book</w:t>
      </w:r>
      <w:r w:rsidRPr="00D6629B">
        <w:rPr>
          <w:rFonts w:ascii="Times New Roman" w:hAnsi="Times New Roman"/>
          <w:sz w:val="22"/>
          <w:szCs w:val="22"/>
          <w:lang w:val="en-GB"/>
        </w:rPr>
        <w:t xml:space="preserve"> project in progress).</w:t>
      </w:r>
    </w:p>
    <w:p w14:paraId="7367131A" w14:textId="493F1733" w:rsidR="006950FC" w:rsidRDefault="006950FC" w:rsidP="00F8241E">
      <w:pPr>
        <w:pStyle w:val="ListParagraph"/>
        <w:numPr>
          <w:ilvl w:val="0"/>
          <w:numId w:val="5"/>
        </w:numPr>
        <w:ind w:right="-1"/>
        <w:rPr>
          <w:rFonts w:ascii="Times New Roman" w:hAnsi="Times New Roman"/>
          <w:sz w:val="22"/>
          <w:szCs w:val="22"/>
          <w:lang w:val="en-GB"/>
        </w:rPr>
      </w:pPr>
      <w:r w:rsidRPr="00D6629B">
        <w:rPr>
          <w:rFonts w:ascii="Times New Roman" w:hAnsi="Times New Roman"/>
          <w:i/>
          <w:sz w:val="22"/>
          <w:szCs w:val="22"/>
          <w:lang w:val="en-GB"/>
        </w:rPr>
        <w:t>The Prophecies of Birgitta of Sweden</w:t>
      </w:r>
      <w:r w:rsidRPr="00D6629B">
        <w:rPr>
          <w:rFonts w:ascii="Times New Roman" w:hAnsi="Times New Roman"/>
          <w:sz w:val="22"/>
          <w:szCs w:val="22"/>
          <w:lang w:val="en-GB"/>
        </w:rPr>
        <w:t xml:space="preserve">. A </w:t>
      </w:r>
      <w:r>
        <w:rPr>
          <w:rFonts w:ascii="Times New Roman" w:hAnsi="Times New Roman"/>
          <w:sz w:val="22"/>
          <w:szCs w:val="22"/>
          <w:lang w:val="en-GB"/>
        </w:rPr>
        <w:t xml:space="preserve">book </w:t>
      </w:r>
      <w:r w:rsidRPr="00D6629B">
        <w:rPr>
          <w:rFonts w:ascii="Times New Roman" w:hAnsi="Times New Roman"/>
          <w:sz w:val="22"/>
          <w:szCs w:val="22"/>
          <w:lang w:val="en-GB"/>
        </w:rPr>
        <w:t xml:space="preserve">project </w:t>
      </w:r>
      <w:r>
        <w:rPr>
          <w:rFonts w:ascii="Times New Roman" w:hAnsi="Times New Roman"/>
          <w:sz w:val="22"/>
          <w:szCs w:val="22"/>
          <w:lang w:val="en-GB"/>
        </w:rPr>
        <w:t xml:space="preserve">in progress </w:t>
      </w:r>
      <w:r w:rsidRPr="00D6629B">
        <w:rPr>
          <w:rFonts w:ascii="Times New Roman" w:hAnsi="Times New Roman"/>
          <w:sz w:val="22"/>
          <w:szCs w:val="22"/>
          <w:lang w:val="en-GB"/>
        </w:rPr>
        <w:t>for the book series The Other Voice in Early Modern Europe (Toronto University Press).</w:t>
      </w:r>
    </w:p>
    <w:p w14:paraId="3D90C7A3" w14:textId="0115C93E" w:rsidR="00B54614" w:rsidRPr="00D6629B" w:rsidRDefault="00B54614" w:rsidP="00925A31">
      <w:pPr>
        <w:ind w:right="-1"/>
        <w:rPr>
          <w:rFonts w:ascii="Times New Roman" w:hAnsi="Times New Roman"/>
          <w:i/>
          <w:sz w:val="22"/>
          <w:szCs w:val="22"/>
        </w:rPr>
      </w:pPr>
    </w:p>
    <w:p w14:paraId="30A16CF1" w14:textId="1622D1FA" w:rsidR="00B54614" w:rsidRPr="007A4113" w:rsidRDefault="00693E33" w:rsidP="00693E33">
      <w:pPr>
        <w:widowControl w:val="0"/>
        <w:ind w:right="-1"/>
        <w:rPr>
          <w:rFonts w:ascii="Times New Roman" w:hAnsi="Times New Roman"/>
          <w:b/>
          <w:sz w:val="22"/>
          <w:szCs w:val="22"/>
          <w:lang w:val="en-GB"/>
        </w:rPr>
      </w:pPr>
      <w:r w:rsidRPr="007A4113">
        <w:rPr>
          <w:rFonts w:ascii="Times New Roman" w:hAnsi="Times New Roman"/>
          <w:b/>
          <w:i/>
          <w:iCs/>
          <w:sz w:val="22"/>
          <w:szCs w:val="22"/>
          <w:lang w:val="en-GB"/>
        </w:rPr>
        <w:t>Books</w:t>
      </w:r>
      <w:r w:rsidRPr="007A4113">
        <w:rPr>
          <w:rFonts w:ascii="Times New Roman" w:hAnsi="Times New Roman"/>
          <w:b/>
          <w:sz w:val="22"/>
          <w:szCs w:val="22"/>
          <w:lang w:val="en-GB"/>
        </w:rPr>
        <w:t xml:space="preserve">: </w:t>
      </w:r>
    </w:p>
    <w:p w14:paraId="7DC761C3" w14:textId="7E1CA91B" w:rsidR="006950FC" w:rsidRPr="004546AF" w:rsidRDefault="006950FC" w:rsidP="004546AF">
      <w:pPr>
        <w:ind w:right="-1"/>
        <w:rPr>
          <w:rFonts w:ascii="Times New Roman" w:hAnsi="Times New Roman"/>
          <w:sz w:val="22"/>
          <w:szCs w:val="22"/>
          <w:lang w:val="nb-NO"/>
        </w:rPr>
      </w:pPr>
    </w:p>
    <w:p w14:paraId="6CFDD68E" w14:textId="61B1F815" w:rsidR="00693E33" w:rsidRPr="004546AF" w:rsidRDefault="00693E33" w:rsidP="004546AF">
      <w:pPr>
        <w:pStyle w:val="ListParagraph"/>
        <w:numPr>
          <w:ilvl w:val="0"/>
          <w:numId w:val="12"/>
        </w:numPr>
        <w:ind w:right="-1"/>
        <w:rPr>
          <w:rFonts w:ascii="Times New Roman" w:hAnsi="Times New Roman"/>
          <w:sz w:val="22"/>
          <w:szCs w:val="22"/>
          <w:lang w:val="en-GB"/>
        </w:rPr>
      </w:pPr>
      <w:r w:rsidRPr="004546AF">
        <w:rPr>
          <w:rFonts w:ascii="Times New Roman" w:hAnsi="Times New Roman"/>
          <w:i/>
          <w:sz w:val="22"/>
          <w:szCs w:val="22"/>
          <w:lang w:val="en-GB"/>
        </w:rPr>
        <w:t>The Legacy of Birgitta of Sweden. Women, Politics, and Reform in Renaissance Italy</w:t>
      </w:r>
      <w:r w:rsidRPr="004546AF">
        <w:rPr>
          <w:rFonts w:ascii="Times New Roman" w:hAnsi="Times New Roman"/>
          <w:sz w:val="22"/>
          <w:szCs w:val="22"/>
          <w:lang w:val="en-GB"/>
        </w:rPr>
        <w:t>, co-edited with Anna Wainwright. Leiden: Brill, 202</w:t>
      </w:r>
      <w:r w:rsidR="00A61B4D" w:rsidRPr="004546AF">
        <w:rPr>
          <w:rFonts w:ascii="Times New Roman" w:hAnsi="Times New Roman"/>
          <w:sz w:val="22"/>
          <w:szCs w:val="22"/>
          <w:lang w:val="en-GB"/>
        </w:rPr>
        <w:t>3</w:t>
      </w:r>
      <w:r w:rsidR="006950FC" w:rsidRPr="004546AF">
        <w:rPr>
          <w:rFonts w:ascii="Times New Roman" w:hAnsi="Times New Roman"/>
          <w:sz w:val="22"/>
          <w:szCs w:val="22"/>
          <w:lang w:val="en-GB"/>
        </w:rPr>
        <w:t>.</w:t>
      </w:r>
    </w:p>
    <w:p w14:paraId="3BDD3663" w14:textId="31F5423C" w:rsidR="00B54614" w:rsidRDefault="00B54614" w:rsidP="004546AF">
      <w:pPr>
        <w:pStyle w:val="ListParagraph"/>
        <w:widowControl w:val="0"/>
        <w:numPr>
          <w:ilvl w:val="0"/>
          <w:numId w:val="12"/>
        </w:numPr>
        <w:ind w:right="-1"/>
        <w:rPr>
          <w:rFonts w:ascii="Times New Roman" w:hAnsi="Times New Roman"/>
          <w:sz w:val="22"/>
          <w:szCs w:val="22"/>
          <w:lang w:val="en-GB"/>
        </w:rPr>
      </w:pPr>
      <w:r w:rsidRPr="00B54614">
        <w:rPr>
          <w:rFonts w:ascii="Times New Roman" w:hAnsi="Times New Roman"/>
          <w:i/>
          <w:sz w:val="22"/>
          <w:szCs w:val="22"/>
          <w:lang w:val="nb-NO"/>
        </w:rPr>
        <w:t>Den hellige Birgitta. Enken som utfordret Europa</w:t>
      </w:r>
      <w:r w:rsidRPr="00B54614">
        <w:rPr>
          <w:rFonts w:ascii="Times New Roman" w:hAnsi="Times New Roman"/>
          <w:sz w:val="22"/>
          <w:szCs w:val="22"/>
          <w:lang w:val="nb-NO"/>
        </w:rPr>
        <w:t xml:space="preserve"> (Saint Birgitta. </w:t>
      </w:r>
      <w:r>
        <w:rPr>
          <w:rFonts w:ascii="Times New Roman" w:hAnsi="Times New Roman"/>
          <w:sz w:val="22"/>
          <w:szCs w:val="22"/>
          <w:lang w:val="en-GB"/>
        </w:rPr>
        <w:t xml:space="preserve">The widow who challenged Europe). </w:t>
      </w:r>
      <w:r w:rsidRPr="00151F23">
        <w:rPr>
          <w:rFonts w:ascii="Times New Roman" w:hAnsi="Times New Roman"/>
          <w:sz w:val="22"/>
          <w:szCs w:val="22"/>
          <w:lang w:val="en-GB"/>
        </w:rPr>
        <w:t>Oslo: Kagge forlag</w:t>
      </w:r>
      <w:r w:rsidR="008C0923">
        <w:rPr>
          <w:rFonts w:ascii="Times New Roman" w:hAnsi="Times New Roman"/>
          <w:sz w:val="22"/>
          <w:szCs w:val="22"/>
          <w:lang w:val="en-GB"/>
        </w:rPr>
        <w:t>,</w:t>
      </w:r>
      <w:r w:rsidRPr="00151F23">
        <w:rPr>
          <w:rFonts w:ascii="Times New Roman" w:hAnsi="Times New Roman"/>
          <w:sz w:val="22"/>
          <w:szCs w:val="22"/>
          <w:lang w:val="en-GB"/>
        </w:rPr>
        <w:t xml:space="preserve"> 20</w:t>
      </w:r>
      <w:r w:rsidR="007B3D4A">
        <w:rPr>
          <w:rFonts w:ascii="Times New Roman" w:hAnsi="Times New Roman"/>
          <w:sz w:val="22"/>
          <w:szCs w:val="22"/>
          <w:lang w:val="en-GB"/>
        </w:rPr>
        <w:t>21.</w:t>
      </w:r>
    </w:p>
    <w:p w14:paraId="28FAD78F" w14:textId="1A679AFF" w:rsidR="00693E33" w:rsidRPr="00693E33" w:rsidRDefault="00693E33" w:rsidP="004546AF">
      <w:pPr>
        <w:pStyle w:val="ListParagraph"/>
        <w:widowControl w:val="0"/>
        <w:numPr>
          <w:ilvl w:val="0"/>
          <w:numId w:val="12"/>
        </w:numPr>
        <w:ind w:right="-1"/>
        <w:rPr>
          <w:rFonts w:ascii="Times New Roman" w:hAnsi="Times New Roman"/>
          <w:sz w:val="22"/>
          <w:szCs w:val="22"/>
          <w:lang w:val="en-GB"/>
        </w:rPr>
      </w:pPr>
      <w:r w:rsidRPr="00D6629B">
        <w:rPr>
          <w:rFonts w:ascii="Times New Roman" w:hAnsi="Times New Roman"/>
          <w:bCs/>
          <w:i/>
          <w:sz w:val="22"/>
          <w:szCs w:val="22"/>
          <w:lang w:val="en-GB"/>
        </w:rPr>
        <w:lastRenderedPageBreak/>
        <w:t>Sanctity and Female Authorship: Birgitta of Sweden and Catherine of Siena</w:t>
      </w:r>
      <w:r w:rsidRPr="00D6629B">
        <w:rPr>
          <w:rFonts w:ascii="Times New Roman" w:hAnsi="Times New Roman"/>
          <w:bCs/>
          <w:sz w:val="22"/>
          <w:szCs w:val="22"/>
          <w:lang w:val="en-GB"/>
        </w:rPr>
        <w:t>, co-edited with Maria Oen. London: Routledge, 2019.</w:t>
      </w:r>
    </w:p>
    <w:p w14:paraId="307C4FD4" w14:textId="13B1E88E" w:rsidR="00B54614" w:rsidRDefault="00B54614" w:rsidP="004546AF">
      <w:pPr>
        <w:pStyle w:val="ListParagraph"/>
        <w:widowControl w:val="0"/>
        <w:numPr>
          <w:ilvl w:val="0"/>
          <w:numId w:val="12"/>
        </w:numPr>
        <w:ind w:right="-1"/>
        <w:rPr>
          <w:rFonts w:ascii="Times New Roman" w:hAnsi="Times New Roman"/>
          <w:sz w:val="22"/>
          <w:szCs w:val="22"/>
          <w:lang w:val="en-GB"/>
        </w:rPr>
      </w:pPr>
      <w:r w:rsidRPr="00D6629B">
        <w:rPr>
          <w:rFonts w:ascii="Times New Roman" w:hAnsi="Times New Roman"/>
          <w:i/>
          <w:sz w:val="22"/>
          <w:szCs w:val="22"/>
          <w:lang w:val="en-GB"/>
        </w:rPr>
        <w:t>The Avignon Papacy Contested. An Intellectual History from Dante to Catherine of Siena.</w:t>
      </w:r>
      <w:r w:rsidRPr="00D6629B">
        <w:rPr>
          <w:rFonts w:ascii="Times New Roman" w:hAnsi="Times New Roman"/>
          <w:sz w:val="22"/>
          <w:szCs w:val="22"/>
          <w:lang w:val="en-GB"/>
        </w:rPr>
        <w:t xml:space="preserve"> Cambridge, MA: Harvard University Press, 2017. </w:t>
      </w:r>
    </w:p>
    <w:p w14:paraId="618EB0B7" w14:textId="77777777" w:rsidR="00693E33" w:rsidRPr="00D6629B" w:rsidRDefault="00693E33" w:rsidP="004546AF">
      <w:pPr>
        <w:pStyle w:val="ListParagraph"/>
        <w:widowControl w:val="0"/>
        <w:numPr>
          <w:ilvl w:val="0"/>
          <w:numId w:val="12"/>
        </w:numPr>
        <w:ind w:right="-1"/>
        <w:rPr>
          <w:rFonts w:ascii="Times New Roman" w:hAnsi="Times New Roman"/>
          <w:sz w:val="22"/>
          <w:szCs w:val="22"/>
          <w:lang w:val="en-GB"/>
        </w:rPr>
      </w:pPr>
      <w:r w:rsidRPr="00D6629B">
        <w:rPr>
          <w:rFonts w:ascii="Times New Roman" w:hAnsi="Times New Roman"/>
          <w:i/>
          <w:sz w:val="22"/>
          <w:szCs w:val="22"/>
          <w:lang w:val="en-GB"/>
        </w:rPr>
        <w:t>The Cambridge Companion to Petrarch</w:t>
      </w:r>
      <w:r w:rsidRPr="00D6629B">
        <w:rPr>
          <w:rFonts w:ascii="Times New Roman" w:hAnsi="Times New Roman"/>
          <w:sz w:val="22"/>
          <w:szCs w:val="22"/>
          <w:lang w:val="en-GB"/>
        </w:rPr>
        <w:t xml:space="preserve">, co-edited with Albert Russell Ascoli. Cambridge University Press, 2015. </w:t>
      </w:r>
    </w:p>
    <w:p w14:paraId="3A1E5005" w14:textId="77777777" w:rsidR="00693E33" w:rsidRPr="00D6629B" w:rsidRDefault="00693E33" w:rsidP="004546AF">
      <w:pPr>
        <w:pStyle w:val="ListParagraph"/>
        <w:widowControl w:val="0"/>
        <w:numPr>
          <w:ilvl w:val="0"/>
          <w:numId w:val="12"/>
        </w:numPr>
        <w:ind w:right="-1"/>
        <w:rPr>
          <w:rFonts w:ascii="Times New Roman" w:hAnsi="Times New Roman"/>
          <w:sz w:val="22"/>
          <w:szCs w:val="22"/>
          <w:lang w:val="en-GB"/>
        </w:rPr>
      </w:pPr>
      <w:r w:rsidRPr="00D6629B">
        <w:rPr>
          <w:rFonts w:ascii="Times New Roman" w:hAnsi="Times New Roman"/>
          <w:i/>
          <w:iCs/>
          <w:sz w:val="22"/>
          <w:szCs w:val="22"/>
          <w:lang w:val="en-GB"/>
        </w:rPr>
        <w:t>Rethinking Gaspara Stampa in the Canon of Renaissance Poetry</w:t>
      </w:r>
      <w:r w:rsidRPr="00D6629B">
        <w:rPr>
          <w:rFonts w:ascii="Times New Roman" w:hAnsi="Times New Roman"/>
          <w:sz w:val="22"/>
          <w:szCs w:val="22"/>
          <w:lang w:val="en-GB"/>
        </w:rPr>
        <w:t xml:space="preserve">, co-edited with Aileen A. Feng. Aldershot: Ashgate, 2015. </w:t>
      </w:r>
    </w:p>
    <w:p w14:paraId="37F0AD1A" w14:textId="77777777" w:rsidR="00693E33" w:rsidRPr="00D6629B" w:rsidRDefault="00693E33" w:rsidP="004546AF">
      <w:pPr>
        <w:pStyle w:val="ListParagraph"/>
        <w:widowControl w:val="0"/>
        <w:numPr>
          <w:ilvl w:val="0"/>
          <w:numId w:val="12"/>
        </w:numPr>
        <w:ind w:right="-1"/>
        <w:rPr>
          <w:rFonts w:ascii="Times New Roman" w:hAnsi="Times New Roman"/>
          <w:sz w:val="22"/>
          <w:szCs w:val="22"/>
          <w:lang w:val="nb-NO"/>
        </w:rPr>
      </w:pPr>
      <w:r w:rsidRPr="00D6629B">
        <w:rPr>
          <w:rFonts w:ascii="Times New Roman" w:eastAsiaTheme="minorEastAsia" w:hAnsi="Times New Roman"/>
          <w:bCs/>
          <w:i/>
          <w:sz w:val="22"/>
          <w:szCs w:val="22"/>
          <w:lang w:val="nb-NO"/>
        </w:rPr>
        <w:t>Aiolos: tidsskrift för litteratur, teori och estetik</w:t>
      </w:r>
      <w:r w:rsidRPr="00D6629B">
        <w:rPr>
          <w:rFonts w:ascii="Times New Roman" w:eastAsiaTheme="minorEastAsia" w:hAnsi="Times New Roman"/>
          <w:bCs/>
          <w:sz w:val="22"/>
          <w:szCs w:val="22"/>
          <w:lang w:val="nb-NO"/>
        </w:rPr>
        <w:t xml:space="preserve"> 50-51 (2015), co-edited with Håkan Trygger. </w:t>
      </w:r>
    </w:p>
    <w:p w14:paraId="2B3340BE" w14:textId="7AD749FD" w:rsidR="00693E33" w:rsidRPr="00693E33" w:rsidRDefault="00693E33" w:rsidP="004546AF">
      <w:pPr>
        <w:pStyle w:val="ListParagraph"/>
        <w:widowControl w:val="0"/>
        <w:numPr>
          <w:ilvl w:val="0"/>
          <w:numId w:val="12"/>
        </w:numPr>
        <w:ind w:right="-1"/>
        <w:rPr>
          <w:rFonts w:ascii="Times New Roman" w:hAnsi="Times New Roman"/>
          <w:sz w:val="22"/>
          <w:szCs w:val="22"/>
        </w:rPr>
      </w:pPr>
      <w:r w:rsidRPr="00D6629B">
        <w:rPr>
          <w:rFonts w:ascii="Times New Roman" w:hAnsi="Times New Roman"/>
          <w:bCs/>
          <w:i/>
          <w:iCs/>
          <w:sz w:val="22"/>
          <w:szCs w:val="22"/>
          <w:lang w:val="en-GB"/>
        </w:rPr>
        <w:t>Dante. A Critical Reappraisal</w:t>
      </w:r>
      <w:r w:rsidRPr="00D6629B">
        <w:rPr>
          <w:rFonts w:ascii="Times New Roman" w:hAnsi="Times New Roman"/>
          <w:bCs/>
          <w:iCs/>
          <w:sz w:val="22"/>
          <w:szCs w:val="22"/>
          <w:lang w:val="en-GB"/>
        </w:rPr>
        <w:t xml:space="preserve">. Oslo: Unipub/Oslo Academic Press, 2008. </w:t>
      </w:r>
      <w:r w:rsidRPr="00D6629B">
        <w:rPr>
          <w:rFonts w:ascii="Times New Roman" w:hAnsi="Times New Roman"/>
          <w:sz w:val="22"/>
          <w:szCs w:val="22"/>
          <w:lang w:val="en-GB"/>
        </w:rPr>
        <w:t xml:space="preserve"> </w:t>
      </w:r>
    </w:p>
    <w:p w14:paraId="2C0F4604" w14:textId="634C7E52" w:rsidR="00B54614" w:rsidRPr="00D6629B" w:rsidRDefault="00B54614" w:rsidP="004546AF">
      <w:pPr>
        <w:pStyle w:val="ListParagraph"/>
        <w:widowControl w:val="0"/>
        <w:numPr>
          <w:ilvl w:val="0"/>
          <w:numId w:val="12"/>
        </w:numPr>
        <w:ind w:right="-1"/>
        <w:rPr>
          <w:rFonts w:ascii="Times New Roman" w:hAnsi="Times New Roman"/>
          <w:sz w:val="22"/>
          <w:szCs w:val="22"/>
          <w:lang w:val="en-GB"/>
        </w:rPr>
      </w:pPr>
      <w:r w:rsidRPr="00D6629B">
        <w:rPr>
          <w:rFonts w:ascii="Times New Roman" w:hAnsi="Times New Roman"/>
          <w:i/>
          <w:sz w:val="22"/>
          <w:szCs w:val="22"/>
          <w:lang w:val="nb-NO"/>
        </w:rPr>
        <w:t xml:space="preserve">Petrarca og det moderne selvet. </w:t>
      </w:r>
      <w:r w:rsidRPr="00D6629B">
        <w:rPr>
          <w:rFonts w:ascii="Times New Roman" w:hAnsi="Times New Roman"/>
          <w:i/>
          <w:sz w:val="22"/>
          <w:szCs w:val="22"/>
        </w:rPr>
        <w:t>En lesning av canzone 129</w:t>
      </w:r>
      <w:r>
        <w:rPr>
          <w:rFonts w:ascii="Times New Roman" w:hAnsi="Times New Roman"/>
          <w:sz w:val="22"/>
          <w:szCs w:val="22"/>
        </w:rPr>
        <w:t xml:space="preserve"> (Petrarch and the Modern Self. A Reading of Canzone 129). </w:t>
      </w:r>
      <w:r w:rsidRPr="00D6629B">
        <w:rPr>
          <w:rFonts w:ascii="Times New Roman" w:hAnsi="Times New Roman"/>
          <w:sz w:val="22"/>
          <w:szCs w:val="22"/>
          <w:lang w:val="en-GB"/>
        </w:rPr>
        <w:t xml:space="preserve">Oslo: Unipub/Oslo Academic Press, 2006. </w:t>
      </w:r>
    </w:p>
    <w:p w14:paraId="266237F4" w14:textId="77777777" w:rsidR="0093377C" w:rsidRDefault="0093377C" w:rsidP="009E70A4">
      <w:pPr>
        <w:shd w:val="clear" w:color="auto" w:fill="FFFFFF"/>
        <w:ind w:right="-1"/>
        <w:rPr>
          <w:rFonts w:ascii="Times New Roman" w:hAnsi="Times New Roman"/>
          <w:i/>
          <w:sz w:val="22"/>
          <w:szCs w:val="22"/>
          <w:lang w:val="en-GB"/>
        </w:rPr>
      </w:pPr>
    </w:p>
    <w:p w14:paraId="29A7B5F5" w14:textId="255B4FA9" w:rsidR="00B54614" w:rsidRPr="007A4113" w:rsidRDefault="00B54614" w:rsidP="004546AF">
      <w:pPr>
        <w:shd w:val="clear" w:color="auto" w:fill="FFFFFF"/>
        <w:ind w:left="851" w:right="-1" w:hanging="851"/>
        <w:rPr>
          <w:rFonts w:ascii="Times New Roman" w:hAnsi="Times New Roman"/>
          <w:b/>
          <w:i/>
          <w:sz w:val="22"/>
          <w:szCs w:val="22"/>
          <w:lang w:val="en-GB"/>
        </w:rPr>
      </w:pPr>
      <w:r w:rsidRPr="007A4113">
        <w:rPr>
          <w:rFonts w:ascii="Times New Roman" w:hAnsi="Times New Roman"/>
          <w:b/>
          <w:i/>
          <w:sz w:val="22"/>
          <w:szCs w:val="22"/>
          <w:lang w:val="en-GB"/>
        </w:rPr>
        <w:t xml:space="preserve">Peer reviewed articles and book chapters: </w:t>
      </w:r>
    </w:p>
    <w:p w14:paraId="0F9D3C94" w14:textId="33BF125B" w:rsidR="006950FC" w:rsidRPr="004546AF" w:rsidRDefault="006950FC" w:rsidP="004546AF">
      <w:pPr>
        <w:ind w:right="-1"/>
        <w:rPr>
          <w:rFonts w:ascii="Times New Roman" w:hAnsi="Times New Roman"/>
          <w:sz w:val="22"/>
          <w:szCs w:val="22"/>
          <w:lang w:val="en-GB"/>
        </w:rPr>
      </w:pPr>
    </w:p>
    <w:p w14:paraId="1E0E4D66" w14:textId="2FE949D2" w:rsidR="006950FC" w:rsidRPr="004546AF" w:rsidRDefault="006950FC" w:rsidP="004546AF">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t>“</w:t>
      </w:r>
      <w:r w:rsidRPr="00D6629B">
        <w:rPr>
          <w:rFonts w:ascii="Times New Roman" w:eastAsiaTheme="minorEastAsia" w:hAnsi="Times New Roman"/>
          <w:sz w:val="22"/>
          <w:szCs w:val="22"/>
          <w:lang w:eastAsia="ja-JP"/>
        </w:rPr>
        <w:t>’</w:t>
      </w:r>
      <w:r>
        <w:rPr>
          <w:rFonts w:ascii="Times New Roman" w:eastAsiaTheme="minorEastAsia" w:hAnsi="Times New Roman"/>
          <w:sz w:val="22"/>
          <w:szCs w:val="22"/>
          <w:lang w:eastAsia="ja-JP"/>
        </w:rPr>
        <w:t>The most illustrious and divine of all the sibyls.’ Saint Birgitta in the prophetic visions of Tommaso Campanella and Queen Christina of Sweden,”</w:t>
      </w:r>
      <w:r w:rsidRPr="00D6629B">
        <w:rPr>
          <w:rFonts w:ascii="Times New Roman" w:eastAsiaTheme="minorEastAsia" w:hAnsi="Times New Roman"/>
          <w:sz w:val="22"/>
          <w:szCs w:val="22"/>
          <w:lang w:eastAsia="ja-JP"/>
        </w:rPr>
        <w:t xml:space="preserve"> in </w:t>
      </w:r>
      <w:r w:rsidRPr="00D6629B">
        <w:rPr>
          <w:rFonts w:ascii="Times New Roman" w:hAnsi="Times New Roman"/>
          <w:i/>
          <w:sz w:val="22"/>
          <w:szCs w:val="22"/>
          <w:lang w:val="en-GB"/>
        </w:rPr>
        <w:t>The Legacy of Birgitta of Sweden. Women, Politics, and Reform in Renaissance Italy</w:t>
      </w:r>
      <w:r w:rsidRPr="00D6629B">
        <w:rPr>
          <w:rFonts w:ascii="Times New Roman" w:hAnsi="Times New Roman"/>
          <w:sz w:val="22"/>
          <w:szCs w:val="22"/>
          <w:lang w:val="en-GB"/>
        </w:rPr>
        <w:t>. Eds. Unn Falkeid and Anna Wainwright. Leiden: Brill, 202</w:t>
      </w:r>
      <w:r>
        <w:rPr>
          <w:rFonts w:ascii="Times New Roman" w:hAnsi="Times New Roman"/>
          <w:sz w:val="22"/>
          <w:szCs w:val="22"/>
          <w:lang w:val="en-GB"/>
        </w:rPr>
        <w:t>3.</w:t>
      </w:r>
      <w:r w:rsidR="00672A2B">
        <w:rPr>
          <w:rFonts w:ascii="Times New Roman" w:hAnsi="Times New Roman"/>
          <w:sz w:val="22"/>
          <w:szCs w:val="22"/>
          <w:lang w:val="en-GB"/>
        </w:rPr>
        <w:t xml:space="preserve"> 277</w:t>
      </w:r>
      <w:r w:rsidR="00672A2B" w:rsidRPr="00D6629B">
        <w:rPr>
          <w:rFonts w:ascii="Times New Roman" w:hAnsi="Times New Roman"/>
          <w:sz w:val="22"/>
          <w:szCs w:val="22"/>
        </w:rPr>
        <w:t>–</w:t>
      </w:r>
      <w:r w:rsidR="004546AF">
        <w:rPr>
          <w:rFonts w:ascii="Times New Roman" w:hAnsi="Times New Roman"/>
          <w:sz w:val="22"/>
          <w:szCs w:val="22"/>
          <w:lang w:val="en-GB"/>
        </w:rPr>
        <w:t>307.</w:t>
      </w:r>
    </w:p>
    <w:p w14:paraId="0447860A" w14:textId="7960B8C0" w:rsidR="004546AF" w:rsidRDefault="00B54614" w:rsidP="004546AF">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t xml:space="preserve"> “Editors’ Introduction,” co-written with Anna Wainwright, in </w:t>
      </w:r>
      <w:r w:rsidRPr="00D6629B">
        <w:rPr>
          <w:rFonts w:ascii="Times New Roman" w:hAnsi="Times New Roman"/>
          <w:i/>
          <w:sz w:val="22"/>
          <w:szCs w:val="22"/>
          <w:lang w:val="en-GB"/>
        </w:rPr>
        <w:t xml:space="preserve">The Legacy of Birgitta of Sweden. </w:t>
      </w:r>
      <w:r w:rsidRPr="004546AF">
        <w:rPr>
          <w:rFonts w:ascii="Times New Roman" w:hAnsi="Times New Roman"/>
          <w:i/>
          <w:sz w:val="22"/>
          <w:szCs w:val="22"/>
          <w:lang w:val="en-GB"/>
        </w:rPr>
        <w:t>Women, Politics, and Reform in Renaissance Italy</w:t>
      </w:r>
      <w:r w:rsidRPr="004546AF">
        <w:rPr>
          <w:rFonts w:ascii="Times New Roman" w:hAnsi="Times New Roman"/>
          <w:sz w:val="22"/>
          <w:szCs w:val="22"/>
          <w:lang w:val="en-GB"/>
        </w:rPr>
        <w:t>. Eds. Unn Falkeid and Anna Wainwright. Leiden: Brill, 202</w:t>
      </w:r>
      <w:r w:rsidR="00A61B4D" w:rsidRPr="004546AF">
        <w:rPr>
          <w:rFonts w:ascii="Times New Roman" w:hAnsi="Times New Roman"/>
          <w:sz w:val="22"/>
          <w:szCs w:val="22"/>
          <w:lang w:val="en-GB"/>
        </w:rPr>
        <w:t>3</w:t>
      </w:r>
      <w:r w:rsidR="00672A2B">
        <w:rPr>
          <w:rFonts w:ascii="Times New Roman" w:hAnsi="Times New Roman"/>
          <w:sz w:val="22"/>
          <w:szCs w:val="22"/>
          <w:lang w:val="en-GB"/>
        </w:rPr>
        <w:t>. 1</w:t>
      </w:r>
      <w:r w:rsidR="00672A2B" w:rsidRPr="00D6629B">
        <w:rPr>
          <w:rFonts w:ascii="Times New Roman" w:hAnsi="Times New Roman"/>
          <w:sz w:val="22"/>
          <w:szCs w:val="22"/>
        </w:rPr>
        <w:t>–</w:t>
      </w:r>
      <w:r w:rsidR="00546066">
        <w:rPr>
          <w:rFonts w:ascii="Times New Roman" w:hAnsi="Times New Roman"/>
          <w:sz w:val="22"/>
          <w:szCs w:val="22"/>
          <w:lang w:val="en-GB"/>
        </w:rPr>
        <w:t>33.</w:t>
      </w:r>
    </w:p>
    <w:p w14:paraId="49DD99AF" w14:textId="030F7D53" w:rsidR="002560AA" w:rsidRPr="004546AF" w:rsidRDefault="002560AA" w:rsidP="004546AF">
      <w:pPr>
        <w:pStyle w:val="ListParagraph"/>
        <w:numPr>
          <w:ilvl w:val="0"/>
          <w:numId w:val="4"/>
        </w:numPr>
        <w:ind w:right="-1"/>
        <w:rPr>
          <w:rFonts w:ascii="Times New Roman" w:hAnsi="Times New Roman"/>
          <w:sz w:val="22"/>
          <w:szCs w:val="22"/>
          <w:lang w:val="en-GB"/>
        </w:rPr>
      </w:pPr>
      <w:r w:rsidRPr="004546AF">
        <w:rPr>
          <w:rFonts w:ascii="Times New Roman" w:hAnsi="Times New Roman"/>
          <w:sz w:val="22"/>
          <w:szCs w:val="22"/>
          <w:lang w:val="en-GB"/>
        </w:rPr>
        <w:t xml:space="preserve">Review. David Marsh, </w:t>
      </w:r>
      <w:r w:rsidRPr="004546AF">
        <w:rPr>
          <w:rFonts w:ascii="Times New Roman" w:hAnsi="Times New Roman"/>
          <w:i/>
          <w:iCs/>
          <w:sz w:val="22"/>
          <w:szCs w:val="22"/>
          <w:lang w:val="en-GB"/>
        </w:rPr>
        <w:t>Giannozzo Mannetti. The Life of a Florentine Humanist</w:t>
      </w:r>
      <w:r w:rsidRPr="004546AF">
        <w:rPr>
          <w:rFonts w:ascii="Times New Roman" w:hAnsi="Times New Roman"/>
          <w:sz w:val="22"/>
          <w:szCs w:val="22"/>
          <w:lang w:val="en-GB"/>
        </w:rPr>
        <w:t xml:space="preserve">. </w:t>
      </w:r>
      <w:r w:rsidRPr="004546AF">
        <w:rPr>
          <w:rFonts w:ascii="Times New Roman" w:hAnsi="Times New Roman"/>
          <w:i/>
          <w:sz w:val="22"/>
          <w:szCs w:val="22"/>
          <w:lang w:val="en-GB"/>
        </w:rPr>
        <w:t>American Historical Review</w:t>
      </w:r>
      <w:r w:rsidR="004546AF" w:rsidRPr="004546AF">
        <w:rPr>
          <w:rFonts w:ascii="Times New Roman" w:hAnsi="Times New Roman"/>
          <w:sz w:val="22"/>
          <w:szCs w:val="22"/>
          <w:lang w:val="en-GB"/>
        </w:rPr>
        <w:t>, Volume 127, Issue 4, December 2022, 1943-44.</w:t>
      </w:r>
    </w:p>
    <w:p w14:paraId="46D01D8F" w14:textId="5ECFE9E2" w:rsidR="00A61B4D" w:rsidRPr="00A61B4D" w:rsidRDefault="004546AF" w:rsidP="00A61B4D">
      <w:pPr>
        <w:pStyle w:val="ListParagraph"/>
        <w:numPr>
          <w:ilvl w:val="0"/>
          <w:numId w:val="4"/>
        </w:numPr>
        <w:ind w:right="-1"/>
        <w:rPr>
          <w:rFonts w:ascii="Times New Roman" w:hAnsi="Times New Roman"/>
          <w:sz w:val="22"/>
          <w:szCs w:val="22"/>
          <w:lang w:val="en-GB"/>
        </w:rPr>
      </w:pPr>
      <w:r w:rsidRPr="004546AF">
        <w:rPr>
          <w:rFonts w:ascii="Times New Roman" w:hAnsi="Times New Roman"/>
          <w:sz w:val="22"/>
          <w:szCs w:val="22"/>
          <w:lang w:val="it-IT"/>
        </w:rPr>
        <w:t xml:space="preserve"> </w:t>
      </w:r>
      <w:r w:rsidR="00A61B4D" w:rsidRPr="004546AF">
        <w:rPr>
          <w:rFonts w:ascii="Times New Roman" w:hAnsi="Times New Roman"/>
          <w:sz w:val="22"/>
          <w:szCs w:val="22"/>
          <w:lang w:val="it-IT"/>
        </w:rPr>
        <w:t>“Stupor et mirabilia! The</w:t>
      </w:r>
      <w:r w:rsidR="00A61B4D" w:rsidRPr="00A61B4D">
        <w:rPr>
          <w:rFonts w:ascii="Times New Roman" w:hAnsi="Times New Roman"/>
          <w:sz w:val="22"/>
          <w:szCs w:val="22"/>
          <w:lang w:val="it-IT"/>
        </w:rPr>
        <w:t xml:space="preserve"> Ascend of an Early Modern </w:t>
      </w:r>
      <w:r w:rsidR="005077B5">
        <w:rPr>
          <w:rFonts w:ascii="Times New Roman" w:hAnsi="Times New Roman"/>
          <w:sz w:val="22"/>
          <w:szCs w:val="22"/>
          <w:lang w:val="it-IT"/>
        </w:rPr>
        <w:t>Redeemer</w:t>
      </w:r>
      <w:r w:rsidR="00A61B4D" w:rsidRPr="00A61B4D">
        <w:rPr>
          <w:rFonts w:ascii="Times New Roman" w:hAnsi="Times New Roman"/>
          <w:sz w:val="22"/>
          <w:szCs w:val="22"/>
          <w:lang w:val="it-IT"/>
        </w:rPr>
        <w:t xml:space="preserve">”, in Eleonora Cappuccilli (ed.), </w:t>
      </w:r>
      <w:r w:rsidR="00A61B4D" w:rsidRPr="00A61B4D">
        <w:rPr>
          <w:rFonts w:ascii="Times New Roman" w:hAnsi="Times New Roman"/>
          <w:i/>
          <w:iCs/>
          <w:sz w:val="22"/>
          <w:szCs w:val="22"/>
          <w:lang w:val="it-IT"/>
        </w:rPr>
        <w:t xml:space="preserve">Scienza &amp; Politica. </w:t>
      </w:r>
      <w:r w:rsidR="00A61B4D" w:rsidRPr="007F2060">
        <w:rPr>
          <w:rFonts w:ascii="Times New Roman" w:hAnsi="Times New Roman"/>
          <w:i/>
          <w:iCs/>
          <w:sz w:val="22"/>
          <w:szCs w:val="22"/>
          <w:lang w:val="it-IT"/>
        </w:rPr>
        <w:t>Per una storia delle dottrine</w:t>
      </w:r>
      <w:r w:rsidR="00A61B4D" w:rsidRPr="007F2060">
        <w:rPr>
          <w:rFonts w:ascii="Times New Roman" w:hAnsi="Times New Roman"/>
          <w:sz w:val="22"/>
          <w:szCs w:val="22"/>
          <w:lang w:val="it-IT"/>
        </w:rPr>
        <w:t xml:space="preserve">, n. 65, vol. 34 (2022). </w:t>
      </w:r>
      <w:r w:rsidR="00672A2B">
        <w:rPr>
          <w:rFonts w:ascii="Times New Roman" w:hAnsi="Times New Roman"/>
          <w:sz w:val="22"/>
          <w:szCs w:val="22"/>
          <w:lang w:val="it-IT"/>
        </w:rPr>
        <w:t>15</w:t>
      </w:r>
      <w:r w:rsidR="00672A2B" w:rsidRPr="00D6629B">
        <w:rPr>
          <w:rFonts w:ascii="Times New Roman" w:hAnsi="Times New Roman"/>
          <w:sz w:val="22"/>
          <w:szCs w:val="22"/>
        </w:rPr>
        <w:t>–</w:t>
      </w:r>
      <w:r w:rsidR="00672A2B">
        <w:rPr>
          <w:rFonts w:ascii="Times New Roman" w:hAnsi="Times New Roman"/>
          <w:sz w:val="22"/>
          <w:szCs w:val="22"/>
          <w:lang w:val="it-IT"/>
        </w:rPr>
        <w:t>29</w:t>
      </w:r>
      <w:r w:rsidR="00A61B4D" w:rsidRPr="007F2060">
        <w:rPr>
          <w:rFonts w:ascii="Times New Roman" w:hAnsi="Times New Roman"/>
          <w:sz w:val="22"/>
          <w:szCs w:val="22"/>
          <w:lang w:val="it-IT"/>
        </w:rPr>
        <w:t>.</w:t>
      </w:r>
    </w:p>
    <w:p w14:paraId="30863AD3" w14:textId="77777777" w:rsidR="00672A2B" w:rsidRDefault="00CD2078" w:rsidP="00672A2B">
      <w:pPr>
        <w:pStyle w:val="ListParagraph"/>
        <w:numPr>
          <w:ilvl w:val="0"/>
          <w:numId w:val="4"/>
        </w:numPr>
        <w:ind w:right="-1"/>
        <w:rPr>
          <w:rFonts w:ascii="Times New Roman" w:hAnsi="Times New Roman"/>
          <w:sz w:val="22"/>
          <w:szCs w:val="22"/>
          <w:lang w:val="nb-NO"/>
        </w:rPr>
      </w:pPr>
      <w:r w:rsidRPr="00350A5F">
        <w:rPr>
          <w:rFonts w:ascii="Times New Roman" w:hAnsi="Times New Roman"/>
          <w:sz w:val="22"/>
          <w:szCs w:val="22"/>
          <w:lang w:val="nb-NO"/>
        </w:rPr>
        <w:t>“Etterord”</w:t>
      </w:r>
      <w:r w:rsidR="00754A78" w:rsidRPr="00350A5F">
        <w:rPr>
          <w:rFonts w:ascii="Times New Roman" w:hAnsi="Times New Roman"/>
          <w:sz w:val="22"/>
          <w:szCs w:val="22"/>
          <w:lang w:val="nb-NO"/>
        </w:rPr>
        <w:t>.</w:t>
      </w:r>
      <w:r w:rsidRPr="00350A5F">
        <w:rPr>
          <w:rFonts w:ascii="Times New Roman" w:hAnsi="Times New Roman"/>
          <w:sz w:val="22"/>
          <w:szCs w:val="22"/>
          <w:lang w:val="nb-NO"/>
        </w:rPr>
        <w:t xml:space="preserve"> </w:t>
      </w:r>
      <w:r w:rsidR="00B63782" w:rsidRPr="00350A5F">
        <w:rPr>
          <w:rFonts w:ascii="Times New Roman" w:hAnsi="Times New Roman"/>
          <w:i/>
          <w:iCs/>
          <w:sz w:val="22"/>
          <w:szCs w:val="22"/>
          <w:lang w:val="nb-NO"/>
        </w:rPr>
        <w:t>Edvard Hoem, Ute, langt der ute</w:t>
      </w:r>
      <w:r w:rsidR="00B63782" w:rsidRPr="00350A5F">
        <w:rPr>
          <w:rFonts w:ascii="Times New Roman" w:hAnsi="Times New Roman"/>
          <w:sz w:val="22"/>
          <w:szCs w:val="22"/>
          <w:lang w:val="nb-NO"/>
        </w:rPr>
        <w:t xml:space="preserve">. Dikt </w:t>
      </w:r>
      <w:r w:rsidR="0082526D" w:rsidRPr="00350A5F">
        <w:rPr>
          <w:rFonts w:ascii="Times New Roman" w:hAnsi="Times New Roman"/>
          <w:sz w:val="22"/>
          <w:szCs w:val="22"/>
          <w:lang w:val="nb-NO"/>
        </w:rPr>
        <w:t>196</w:t>
      </w:r>
      <w:r w:rsidR="00754A78" w:rsidRPr="00350A5F">
        <w:rPr>
          <w:rFonts w:ascii="Times New Roman" w:hAnsi="Times New Roman"/>
          <w:sz w:val="22"/>
          <w:szCs w:val="22"/>
          <w:lang w:val="nb-NO"/>
        </w:rPr>
        <w:t>7–2021. Oktober forlag, 2021</w:t>
      </w:r>
      <w:r w:rsidR="00543A1A">
        <w:rPr>
          <w:rFonts w:ascii="Times New Roman" w:hAnsi="Times New Roman"/>
          <w:sz w:val="22"/>
          <w:szCs w:val="22"/>
          <w:lang w:val="nb-NO"/>
        </w:rPr>
        <w:t>.109-113.</w:t>
      </w:r>
    </w:p>
    <w:p w14:paraId="43B07E1C" w14:textId="2BE15A13" w:rsidR="00B54614" w:rsidRPr="00672A2B" w:rsidRDefault="00B54614" w:rsidP="00672A2B">
      <w:pPr>
        <w:pStyle w:val="ListParagraph"/>
        <w:numPr>
          <w:ilvl w:val="0"/>
          <w:numId w:val="4"/>
        </w:numPr>
        <w:ind w:right="-1"/>
        <w:rPr>
          <w:rFonts w:ascii="Times New Roman" w:hAnsi="Times New Roman"/>
          <w:sz w:val="22"/>
          <w:szCs w:val="22"/>
          <w:lang w:val="nb-NO"/>
        </w:rPr>
      </w:pPr>
      <w:r w:rsidRPr="00672A2B">
        <w:rPr>
          <w:rFonts w:ascii="Times New Roman" w:hAnsi="Times New Roman"/>
          <w:sz w:val="22"/>
          <w:szCs w:val="22"/>
          <w:shd w:val="clear" w:color="auto" w:fill="FFFFFF"/>
          <w:lang w:val="en-GB"/>
        </w:rPr>
        <w:t>“</w:t>
      </w:r>
      <w:r w:rsidRPr="00672A2B">
        <w:rPr>
          <w:rFonts w:ascii="Times New Roman" w:hAnsi="Times New Roman"/>
          <w:i/>
          <w:sz w:val="22"/>
          <w:szCs w:val="22"/>
          <w:shd w:val="clear" w:color="auto" w:fill="FFFFFF"/>
          <w:lang w:val="en-GB"/>
        </w:rPr>
        <w:t>’Magistra apostolorum</w:t>
      </w:r>
      <w:r w:rsidRPr="00672A2B">
        <w:rPr>
          <w:rFonts w:ascii="Times New Roman" w:hAnsi="Times New Roman"/>
          <w:sz w:val="22"/>
          <w:szCs w:val="22"/>
          <w:shd w:val="clear" w:color="auto" w:fill="FFFFFF"/>
          <w:lang w:val="en-GB"/>
        </w:rPr>
        <w:t>.’ T</w:t>
      </w:r>
      <w:r w:rsidRPr="00672A2B">
        <w:rPr>
          <w:rFonts w:ascii="Times New Roman" w:hAnsi="Times New Roman"/>
          <w:sz w:val="22"/>
          <w:szCs w:val="22"/>
          <w:shd w:val="clear" w:color="auto" w:fill="FFFFFF"/>
        </w:rPr>
        <w:t xml:space="preserve">he Virgin Mary in Birgitta of Sweden and Vittoria Colonna,” in </w:t>
      </w:r>
      <w:r w:rsidRPr="00672A2B">
        <w:rPr>
          <w:rFonts w:ascii="Times New Roman" w:hAnsi="Times New Roman"/>
          <w:i/>
          <w:iCs/>
          <w:sz w:val="22"/>
          <w:szCs w:val="22"/>
          <w:bdr w:val="none" w:sz="0" w:space="0" w:color="auto" w:frame="1"/>
          <w:shd w:val="clear" w:color="auto" w:fill="FFFFFF"/>
        </w:rPr>
        <w:t>Vittoria Colonna: Poetry, Religion, Art, Impact</w:t>
      </w:r>
      <w:r w:rsidRPr="00672A2B">
        <w:rPr>
          <w:rFonts w:ascii="Times New Roman" w:hAnsi="Times New Roman"/>
          <w:sz w:val="22"/>
          <w:szCs w:val="22"/>
          <w:shd w:val="clear" w:color="auto" w:fill="FFFFFF"/>
        </w:rPr>
        <w:t xml:space="preserve">. Eds. Virginia Cox and Shannon McHugh. </w:t>
      </w:r>
      <w:r w:rsidR="00672A2B" w:rsidRPr="00672A2B">
        <w:rPr>
          <w:rFonts w:ascii="Times New Roman" w:hAnsi="Times New Roman"/>
          <w:sz w:val="22"/>
          <w:szCs w:val="22"/>
          <w:shd w:val="clear" w:color="auto" w:fill="FFFFFF"/>
        </w:rPr>
        <w:t>Amsterdam University Press, 2022. 75</w:t>
      </w:r>
      <w:r w:rsidR="00672A2B" w:rsidRPr="00D6629B">
        <w:rPr>
          <w:rFonts w:ascii="Times New Roman" w:hAnsi="Times New Roman"/>
          <w:sz w:val="22"/>
          <w:szCs w:val="22"/>
        </w:rPr>
        <w:t>–</w:t>
      </w:r>
      <w:r w:rsidR="00672A2B" w:rsidRPr="00672A2B">
        <w:rPr>
          <w:rFonts w:ascii="Times New Roman" w:hAnsi="Times New Roman"/>
          <w:sz w:val="22"/>
          <w:szCs w:val="22"/>
          <w:shd w:val="clear" w:color="auto" w:fill="FFFFFF"/>
        </w:rPr>
        <w:t>94.</w:t>
      </w:r>
      <w:r w:rsidRPr="00672A2B">
        <w:rPr>
          <w:rFonts w:ascii="Times New Roman" w:hAnsi="Times New Roman"/>
          <w:sz w:val="22"/>
          <w:szCs w:val="22"/>
          <w:shd w:val="clear" w:color="auto" w:fill="FFFFFF"/>
        </w:rPr>
        <w:t xml:space="preserve"> </w:t>
      </w:r>
    </w:p>
    <w:p w14:paraId="506E781B" w14:textId="57E67B2F" w:rsidR="008D7E72" w:rsidRPr="008134B7" w:rsidRDefault="008D7E72" w:rsidP="008D7E72">
      <w:pPr>
        <w:pStyle w:val="ListParagraph"/>
        <w:numPr>
          <w:ilvl w:val="0"/>
          <w:numId w:val="4"/>
        </w:numPr>
        <w:ind w:right="-1"/>
        <w:rPr>
          <w:rFonts w:ascii="Times New Roman" w:hAnsi="Times New Roman"/>
          <w:sz w:val="22"/>
          <w:szCs w:val="22"/>
        </w:rPr>
      </w:pPr>
      <w:r w:rsidRPr="00672A2B">
        <w:rPr>
          <w:rFonts w:ascii="Times New Roman" w:hAnsi="Times New Roman"/>
          <w:sz w:val="22"/>
          <w:szCs w:val="22"/>
        </w:rPr>
        <w:t xml:space="preserve">«Boccaccio og pestens dødelige ødeleggelser». </w:t>
      </w:r>
      <w:r w:rsidR="002C033C" w:rsidRPr="004546AF">
        <w:rPr>
          <w:rFonts w:ascii="Times New Roman" w:hAnsi="Times New Roman"/>
          <w:i/>
          <w:sz w:val="22"/>
          <w:szCs w:val="22"/>
        </w:rPr>
        <w:t>Minervanett.no</w:t>
      </w:r>
      <w:r w:rsidR="002C033C" w:rsidRPr="008134B7">
        <w:rPr>
          <w:rFonts w:ascii="Times New Roman" w:hAnsi="Times New Roman"/>
          <w:sz w:val="22"/>
          <w:szCs w:val="22"/>
        </w:rPr>
        <w:t xml:space="preserve">, </w:t>
      </w:r>
      <w:r w:rsidRPr="008134B7">
        <w:rPr>
          <w:rFonts w:ascii="Times New Roman" w:hAnsi="Times New Roman"/>
          <w:sz w:val="22"/>
          <w:szCs w:val="22"/>
        </w:rPr>
        <w:t xml:space="preserve">March 30, 2020. </w:t>
      </w:r>
    </w:p>
    <w:p w14:paraId="64E2CEB6"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8134B7">
        <w:rPr>
          <w:rFonts w:ascii="Times New Roman" w:hAnsi="Times New Roman"/>
          <w:sz w:val="22"/>
          <w:szCs w:val="22"/>
          <w:lang w:val="en-GB"/>
        </w:rPr>
        <w:t xml:space="preserve">“Constructing Female Authority. Birgitta of </w:t>
      </w:r>
      <w:r w:rsidRPr="008134B7">
        <w:rPr>
          <w:rFonts w:ascii="Times New Roman" w:hAnsi="Times New Roman"/>
          <w:bCs/>
          <w:iCs/>
          <w:sz w:val="22"/>
          <w:szCs w:val="22"/>
          <w:lang w:val="en-GB"/>
        </w:rPr>
        <w:t xml:space="preserve">Sweden, Catherine of Siena, and the two Marys,” in </w:t>
      </w:r>
      <w:r w:rsidRPr="008134B7">
        <w:rPr>
          <w:rFonts w:ascii="Times New Roman" w:hAnsi="Times New Roman"/>
          <w:bCs/>
          <w:i/>
          <w:sz w:val="22"/>
          <w:szCs w:val="22"/>
          <w:lang w:val="en-GB"/>
        </w:rPr>
        <w:t>Sanctity and Female Authorship: Birgitta</w:t>
      </w:r>
      <w:r w:rsidRPr="00D6629B">
        <w:rPr>
          <w:rFonts w:ascii="Times New Roman" w:hAnsi="Times New Roman"/>
          <w:bCs/>
          <w:i/>
          <w:sz w:val="22"/>
          <w:szCs w:val="22"/>
          <w:lang w:val="en-GB"/>
        </w:rPr>
        <w:t xml:space="preserve"> of Sweden and Catherine of Siena</w:t>
      </w:r>
      <w:r w:rsidRPr="00D6629B">
        <w:rPr>
          <w:rFonts w:ascii="Times New Roman" w:hAnsi="Times New Roman"/>
          <w:bCs/>
          <w:sz w:val="22"/>
          <w:szCs w:val="22"/>
          <w:lang w:val="en-GB"/>
        </w:rPr>
        <w:t>. Eds. Unn Falkeid and Maria H. Oen. London &amp; New York: Routledge, 2019. 54–63.</w:t>
      </w:r>
      <w:r w:rsidRPr="00D6629B">
        <w:rPr>
          <w:rFonts w:ascii="Times New Roman" w:hAnsi="Times New Roman"/>
          <w:sz w:val="22"/>
          <w:szCs w:val="22"/>
          <w:lang w:val="en"/>
        </w:rPr>
        <w:t xml:space="preserve"> </w:t>
      </w:r>
    </w:p>
    <w:p w14:paraId="6C211473"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t xml:space="preserve">“Introduction,” written together with Maria H. Oen, </w:t>
      </w:r>
      <w:r w:rsidRPr="00D6629B">
        <w:rPr>
          <w:rFonts w:ascii="Times New Roman" w:hAnsi="Times New Roman"/>
          <w:bCs/>
          <w:iCs/>
          <w:sz w:val="22"/>
          <w:szCs w:val="22"/>
          <w:lang w:val="en-GB"/>
        </w:rPr>
        <w:t xml:space="preserve">in </w:t>
      </w:r>
      <w:r w:rsidRPr="00D6629B">
        <w:rPr>
          <w:rFonts w:ascii="Times New Roman" w:hAnsi="Times New Roman"/>
          <w:bCs/>
          <w:i/>
          <w:sz w:val="22"/>
          <w:szCs w:val="22"/>
          <w:lang w:val="en-GB"/>
        </w:rPr>
        <w:t>Sanctity and Female Authorship: Birgitta of Sweden and Catherine of Siena</w:t>
      </w:r>
      <w:r w:rsidRPr="00D6629B">
        <w:rPr>
          <w:rFonts w:ascii="Times New Roman" w:hAnsi="Times New Roman"/>
          <w:bCs/>
          <w:sz w:val="22"/>
          <w:szCs w:val="22"/>
          <w:lang w:val="en-GB"/>
        </w:rPr>
        <w:t>. Eds. Unn Falkeid and Maria H. Oen. London &amp; New York: Routledge, 2019. 1–13.</w:t>
      </w:r>
      <w:r w:rsidRPr="00D6629B">
        <w:rPr>
          <w:rFonts w:ascii="Times New Roman" w:hAnsi="Times New Roman"/>
          <w:sz w:val="22"/>
          <w:szCs w:val="22"/>
          <w:lang w:val="en"/>
        </w:rPr>
        <w:t xml:space="preserve"> </w:t>
      </w:r>
    </w:p>
    <w:p w14:paraId="4C1A750A"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en-GB"/>
        </w:rPr>
        <w:t xml:space="preserve"> “The Political Discourse of </w:t>
      </w:r>
      <w:r w:rsidRPr="00D6629B">
        <w:rPr>
          <w:rFonts w:ascii="Times New Roman" w:hAnsi="Times New Roman"/>
          <w:sz w:val="22"/>
          <w:szCs w:val="22"/>
          <w:lang w:val="en"/>
        </w:rPr>
        <w:t xml:space="preserve">Birgitta of Sweden,” in </w:t>
      </w:r>
      <w:r w:rsidRPr="00D6629B">
        <w:rPr>
          <w:rFonts w:ascii="Times New Roman" w:hAnsi="Times New Roman"/>
          <w:i/>
          <w:sz w:val="22"/>
          <w:szCs w:val="22"/>
          <w:lang w:val="en"/>
        </w:rPr>
        <w:t>A Companion to Birgitta of Sweden</w:t>
      </w:r>
      <w:r w:rsidRPr="00D6629B">
        <w:rPr>
          <w:rFonts w:ascii="Times New Roman" w:hAnsi="Times New Roman"/>
          <w:sz w:val="22"/>
          <w:szCs w:val="22"/>
          <w:lang w:val="en"/>
        </w:rPr>
        <w:t xml:space="preserve">. </w:t>
      </w:r>
      <w:r w:rsidRPr="00D6629B">
        <w:rPr>
          <w:rFonts w:ascii="Times New Roman" w:hAnsi="Times New Roman"/>
          <w:sz w:val="22"/>
          <w:szCs w:val="22"/>
        </w:rPr>
        <w:t>Ed. Maria H. Oen. Brill, 2019. 80–102.</w:t>
      </w:r>
    </w:p>
    <w:p w14:paraId="2E08E4D0"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hAnsi="Times New Roman"/>
          <w:sz w:val="22"/>
          <w:szCs w:val="22"/>
          <w:lang w:val="nn-NO"/>
        </w:rPr>
        <w:t xml:space="preserve">“’Una gran cosa.’ Moderata Fonte og renessansens protofeminisme,” </w:t>
      </w:r>
      <w:r w:rsidRPr="00D6629B">
        <w:rPr>
          <w:rStyle w:val="Emphasis"/>
          <w:rFonts w:ascii="Times New Roman" w:hAnsi="Times New Roman" w:cs="Times New Roman"/>
          <w:sz w:val="22"/>
          <w:szCs w:val="22"/>
          <w:lang w:val="nn-NO"/>
        </w:rPr>
        <w:t>Norsk filosofisk tidsskrift</w:t>
      </w:r>
      <w:r w:rsidRPr="00D6629B">
        <w:rPr>
          <w:rFonts w:ascii="Times New Roman" w:hAnsi="Times New Roman"/>
          <w:sz w:val="22"/>
          <w:szCs w:val="22"/>
          <w:lang w:val="nn-NO"/>
        </w:rPr>
        <w:t>, No. 2-3, 2018. 66–78.</w:t>
      </w:r>
    </w:p>
    <w:p w14:paraId="263ED3C9"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rPr>
        <w:t xml:space="preserve"> “’Voci p</w:t>
      </w:r>
      <w:r w:rsidRPr="00D6629B">
        <w:rPr>
          <w:rFonts w:ascii="Times New Roman" w:hAnsi="Times New Roman"/>
          <w:sz w:val="22"/>
          <w:szCs w:val="22"/>
          <w:lang w:val="en-GB"/>
        </w:rPr>
        <w:t xml:space="preserve">üerili’. Children in Dante’s </w:t>
      </w:r>
      <w:r w:rsidRPr="00D6629B">
        <w:rPr>
          <w:rFonts w:ascii="Times New Roman" w:hAnsi="Times New Roman"/>
          <w:i/>
          <w:sz w:val="22"/>
          <w:szCs w:val="22"/>
          <w:lang w:val="en-GB"/>
        </w:rPr>
        <w:t>Divine Comedy</w:t>
      </w:r>
      <w:r w:rsidRPr="00D6629B">
        <w:rPr>
          <w:rFonts w:ascii="Times New Roman" w:hAnsi="Times New Roman"/>
          <w:sz w:val="22"/>
          <w:szCs w:val="22"/>
          <w:lang w:val="en-GB"/>
        </w:rPr>
        <w:t xml:space="preserve">,” in </w:t>
      </w:r>
      <w:r w:rsidRPr="00D6629B">
        <w:rPr>
          <w:rFonts w:ascii="Times New Roman" w:hAnsi="Times New Roman"/>
          <w:i/>
          <w:sz w:val="22"/>
          <w:szCs w:val="22"/>
          <w:lang w:val="en"/>
        </w:rPr>
        <w:t>Centuries of Childhood: Perceptions of Children in the Ancient and Medieval Worlds</w:t>
      </w:r>
      <w:r w:rsidRPr="00D6629B">
        <w:rPr>
          <w:rFonts w:ascii="Times New Roman" w:hAnsi="Times New Roman"/>
          <w:sz w:val="22"/>
          <w:szCs w:val="22"/>
          <w:lang w:val="en"/>
        </w:rPr>
        <w:t>. Eds. Cornelia Horn and Reidar Aasgaard. London &amp; New York: Routledge, 2017. 273–289.</w:t>
      </w:r>
    </w:p>
    <w:p w14:paraId="534F7FCA"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nb-NO"/>
        </w:rPr>
        <w:t>“</w:t>
      </w:r>
      <w:r w:rsidRPr="00D6629B">
        <w:rPr>
          <w:rFonts w:ascii="Times New Roman" w:hAnsi="Times New Roman"/>
          <w:sz w:val="22"/>
          <w:szCs w:val="22"/>
          <w:shd w:val="clear" w:color="auto" w:fill="FFFFFF"/>
          <w:lang w:val="nb-NO"/>
        </w:rPr>
        <w:t xml:space="preserve">Kampen om fortidens stemmer. Birgitta av Sverige og senmiddelalderens politiske kanon,” </w:t>
      </w:r>
      <w:r w:rsidRPr="00D6629B">
        <w:rPr>
          <w:rFonts w:ascii="Times New Roman" w:eastAsiaTheme="minorEastAsia" w:hAnsi="Times New Roman"/>
          <w:sz w:val="22"/>
          <w:szCs w:val="22"/>
          <w:lang w:val="nb-NO"/>
        </w:rPr>
        <w:t>in </w:t>
      </w:r>
      <w:r w:rsidRPr="00D6629B">
        <w:rPr>
          <w:rFonts w:ascii="Times New Roman" w:eastAsiaTheme="minorEastAsia" w:hAnsi="Times New Roman"/>
          <w:i/>
          <w:iCs/>
          <w:sz w:val="22"/>
          <w:szCs w:val="22"/>
          <w:lang w:val="nb-NO"/>
        </w:rPr>
        <w:t xml:space="preserve">Grep om fortiden. </w:t>
      </w:r>
      <w:r w:rsidRPr="00D6629B">
        <w:rPr>
          <w:rFonts w:ascii="Times New Roman" w:eastAsiaTheme="minorEastAsia" w:hAnsi="Times New Roman"/>
          <w:i/>
          <w:iCs/>
          <w:sz w:val="22"/>
          <w:szCs w:val="22"/>
          <w:lang w:val="nn-NO"/>
        </w:rPr>
        <w:t>Perspektiver og metoder i idéhistorie.</w:t>
      </w:r>
      <w:r w:rsidRPr="00D6629B">
        <w:rPr>
          <w:rFonts w:ascii="Times New Roman" w:eastAsiaTheme="minorEastAsia" w:hAnsi="Times New Roman"/>
          <w:sz w:val="22"/>
          <w:szCs w:val="22"/>
          <w:lang w:val="nn-NO"/>
        </w:rPr>
        <w:t xml:space="preserve"> Eds. Ellen Krefting, Espen Schaanning, og Reidar Aasgaard. Oslo: Cappelen Damm Akademisk, 2017. </w:t>
      </w:r>
      <w:r w:rsidRPr="00D6629B">
        <w:rPr>
          <w:rFonts w:ascii="Times New Roman" w:eastAsiaTheme="minorEastAsia" w:hAnsi="Times New Roman"/>
          <w:sz w:val="22"/>
          <w:szCs w:val="22"/>
        </w:rPr>
        <w:t>101</w:t>
      </w:r>
      <w:r w:rsidRPr="00D6629B">
        <w:rPr>
          <w:rFonts w:ascii="Times New Roman" w:hAnsi="Times New Roman"/>
          <w:sz w:val="22"/>
          <w:szCs w:val="22"/>
          <w:lang w:val="en-GB"/>
        </w:rPr>
        <w:t>–</w:t>
      </w:r>
      <w:r w:rsidRPr="00D6629B">
        <w:rPr>
          <w:rFonts w:ascii="Times New Roman" w:eastAsiaTheme="minorEastAsia" w:hAnsi="Times New Roman"/>
          <w:sz w:val="22"/>
          <w:szCs w:val="22"/>
        </w:rPr>
        <w:t>117.</w:t>
      </w:r>
    </w:p>
    <w:p w14:paraId="2BE643F2"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t xml:space="preserve">“The Perspective of the Guest. Petrarch’s </w:t>
      </w:r>
      <w:r w:rsidRPr="00D6629B">
        <w:rPr>
          <w:rFonts w:ascii="Times New Roman" w:hAnsi="Times New Roman"/>
          <w:i/>
          <w:iCs/>
          <w:sz w:val="22"/>
          <w:szCs w:val="22"/>
          <w:lang w:val="en-GB"/>
        </w:rPr>
        <w:t>De vita solitaria</w:t>
      </w:r>
      <w:r w:rsidRPr="00D6629B">
        <w:rPr>
          <w:rFonts w:ascii="Times New Roman" w:hAnsi="Times New Roman"/>
          <w:sz w:val="22"/>
          <w:szCs w:val="22"/>
          <w:lang w:val="en-GB"/>
        </w:rPr>
        <w:t xml:space="preserve"> and </w:t>
      </w:r>
      <w:r w:rsidRPr="00D6629B">
        <w:rPr>
          <w:rFonts w:ascii="Times New Roman" w:hAnsi="Times New Roman"/>
          <w:i/>
          <w:iCs/>
          <w:sz w:val="22"/>
          <w:szCs w:val="22"/>
          <w:lang w:val="en-GB"/>
        </w:rPr>
        <w:t>De otio religioso</w:t>
      </w:r>
      <w:r w:rsidRPr="00D6629B">
        <w:rPr>
          <w:rFonts w:ascii="Times New Roman" w:hAnsi="Times New Roman"/>
          <w:iCs/>
          <w:sz w:val="22"/>
          <w:szCs w:val="22"/>
          <w:lang w:val="en-GB"/>
        </w:rPr>
        <w:t>,</w:t>
      </w:r>
      <w:r w:rsidRPr="00D6629B">
        <w:rPr>
          <w:rFonts w:ascii="Times New Roman" w:hAnsi="Times New Roman"/>
          <w:sz w:val="22"/>
          <w:szCs w:val="22"/>
          <w:lang w:val="en-GB"/>
        </w:rPr>
        <w:t xml:space="preserve">” in </w:t>
      </w:r>
      <w:r w:rsidRPr="00D6629B">
        <w:rPr>
          <w:rFonts w:ascii="Times New Roman" w:hAnsi="Times New Roman"/>
          <w:i/>
          <w:iCs/>
          <w:sz w:val="22"/>
          <w:szCs w:val="22"/>
          <w:lang w:val="en-GB"/>
        </w:rPr>
        <w:t>The Cambridge Companion to Petrarch</w:t>
      </w:r>
      <w:r w:rsidRPr="00D6629B">
        <w:rPr>
          <w:rFonts w:ascii="Times New Roman" w:hAnsi="Times New Roman"/>
          <w:sz w:val="22"/>
          <w:szCs w:val="22"/>
          <w:lang w:val="en-GB"/>
        </w:rPr>
        <w:t xml:space="preserve">. Eds. Albert Russell Ascoli and Unn Falkeid. Cambridge University Press, 2015. 111–119.  </w:t>
      </w:r>
    </w:p>
    <w:p w14:paraId="3BC97368"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t xml:space="preserve">“Editors’ Introduction,” co-written with Albert Russell Ascoli, in </w:t>
      </w:r>
      <w:r w:rsidRPr="00D6629B">
        <w:rPr>
          <w:rFonts w:ascii="Times New Roman" w:hAnsi="Times New Roman"/>
          <w:i/>
          <w:iCs/>
          <w:sz w:val="22"/>
          <w:szCs w:val="22"/>
          <w:lang w:val="en-GB"/>
        </w:rPr>
        <w:t>The Cambridge Companion to Petrarch</w:t>
      </w:r>
      <w:r w:rsidRPr="00D6629B">
        <w:rPr>
          <w:rFonts w:ascii="Times New Roman" w:hAnsi="Times New Roman"/>
          <w:sz w:val="22"/>
          <w:szCs w:val="22"/>
          <w:lang w:val="en-GB"/>
        </w:rPr>
        <w:t>. Eds. Albert Russell Ascoli and Unn Falkeid. Cambridge University Press, 2015. 1–9.</w:t>
      </w:r>
    </w:p>
    <w:p w14:paraId="3A5D241D"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lastRenderedPageBreak/>
        <w:t xml:space="preserve"> “</w:t>
      </w:r>
      <w:r w:rsidRPr="00D6629B">
        <w:rPr>
          <w:rFonts w:ascii="Times New Roman" w:hAnsi="Times New Roman"/>
          <w:sz w:val="22"/>
          <w:szCs w:val="22"/>
          <w:lang w:val="en-GB" w:eastAsia="nb-NO"/>
        </w:rPr>
        <w:t>The Sublime Realism of Gaspara Stampa,</w:t>
      </w:r>
      <w:r w:rsidRPr="00D6629B">
        <w:rPr>
          <w:rFonts w:ascii="Times New Roman" w:hAnsi="Times New Roman"/>
          <w:sz w:val="22"/>
          <w:szCs w:val="22"/>
          <w:lang w:val="en-GB"/>
        </w:rPr>
        <w:t xml:space="preserve">” in </w:t>
      </w:r>
      <w:r w:rsidRPr="00D6629B">
        <w:rPr>
          <w:rFonts w:ascii="Times New Roman" w:hAnsi="Times New Roman"/>
          <w:i/>
          <w:iCs/>
          <w:sz w:val="22"/>
          <w:szCs w:val="22"/>
          <w:lang w:val="en-GB"/>
        </w:rPr>
        <w:t>Rethinking Gaspara Stampa in the Canon of Renaissance Poetry</w:t>
      </w:r>
      <w:r w:rsidRPr="00D6629B">
        <w:rPr>
          <w:rFonts w:ascii="Times New Roman" w:hAnsi="Times New Roman"/>
          <w:sz w:val="22"/>
          <w:szCs w:val="22"/>
          <w:lang w:val="en-GB"/>
        </w:rPr>
        <w:t>. Eds. Unn Falkeid and Aileen A. Feng. Ashgate Publishing, 2015. 39–54.</w:t>
      </w:r>
    </w:p>
    <w:p w14:paraId="223F4361"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D6629B">
        <w:rPr>
          <w:rFonts w:ascii="Times New Roman" w:hAnsi="Times New Roman"/>
          <w:sz w:val="22"/>
          <w:szCs w:val="22"/>
          <w:lang w:val="en-GB"/>
        </w:rPr>
        <w:t xml:space="preserve"> “Editors’ Introduction,” co-written with Aileen A. Feng, in </w:t>
      </w:r>
      <w:r w:rsidRPr="00D6629B">
        <w:rPr>
          <w:rFonts w:ascii="Times New Roman" w:hAnsi="Times New Roman"/>
          <w:i/>
          <w:iCs/>
          <w:sz w:val="22"/>
          <w:szCs w:val="22"/>
          <w:lang w:val="en-GB"/>
        </w:rPr>
        <w:t>Rethinking Gaspara Stampa in the Canon of Renaissance Poetry</w:t>
      </w:r>
      <w:r w:rsidRPr="00D6629B">
        <w:rPr>
          <w:rFonts w:ascii="Times New Roman" w:hAnsi="Times New Roman"/>
          <w:sz w:val="22"/>
          <w:szCs w:val="22"/>
          <w:lang w:val="en-GB"/>
        </w:rPr>
        <w:t>. Eds. Unn Falkeid and Aileen A. Feng. Ashgate Publishing, 2015. 1–12.</w:t>
      </w:r>
    </w:p>
    <w:p w14:paraId="7008A7B8" w14:textId="77777777" w:rsidR="00B54614" w:rsidRPr="00D6629B" w:rsidRDefault="00B54614" w:rsidP="00B54614">
      <w:pPr>
        <w:pStyle w:val="ListParagraph"/>
        <w:numPr>
          <w:ilvl w:val="0"/>
          <w:numId w:val="4"/>
        </w:numPr>
        <w:ind w:right="-1"/>
        <w:rPr>
          <w:rFonts w:ascii="Times New Roman" w:hAnsi="Times New Roman"/>
          <w:sz w:val="22"/>
          <w:szCs w:val="22"/>
          <w:lang w:val="en-GB"/>
        </w:rPr>
      </w:pPr>
      <w:r w:rsidRPr="00B54614">
        <w:rPr>
          <w:rFonts w:ascii="Times New Roman" w:hAnsi="Times New Roman"/>
          <w:sz w:val="22"/>
          <w:szCs w:val="22"/>
          <w:lang w:val="nb-NO"/>
        </w:rPr>
        <w:t xml:space="preserve"> </w:t>
      </w:r>
      <w:r w:rsidRPr="00D6629B">
        <w:rPr>
          <w:rFonts w:ascii="Times New Roman" w:hAnsi="Times New Roman"/>
          <w:sz w:val="22"/>
          <w:szCs w:val="22"/>
          <w:lang w:val="nb-NO"/>
        </w:rPr>
        <w:t xml:space="preserve">“I skyttel mellom liv og skrift. Petrarca og brevene,” in </w:t>
      </w:r>
      <w:r w:rsidRPr="00D6629B">
        <w:rPr>
          <w:rFonts w:ascii="Times New Roman" w:eastAsiaTheme="minorEastAsia" w:hAnsi="Times New Roman"/>
          <w:bCs/>
          <w:sz w:val="22"/>
          <w:szCs w:val="22"/>
          <w:lang w:val="nb-NO"/>
        </w:rPr>
        <w:t xml:space="preserve">Unn Falkeid and Håkan Trygger (eds.), </w:t>
      </w:r>
      <w:r w:rsidRPr="00D6629B">
        <w:rPr>
          <w:rFonts w:ascii="Times New Roman" w:eastAsiaTheme="minorEastAsia" w:hAnsi="Times New Roman"/>
          <w:bCs/>
          <w:i/>
          <w:sz w:val="22"/>
          <w:szCs w:val="22"/>
          <w:lang w:val="nb-NO"/>
        </w:rPr>
        <w:t>Aiolos: tidskrift för litteratur, teori och estetik</w:t>
      </w:r>
      <w:r w:rsidRPr="00D6629B">
        <w:rPr>
          <w:rFonts w:ascii="Times New Roman" w:eastAsiaTheme="minorEastAsia" w:hAnsi="Times New Roman"/>
          <w:bCs/>
          <w:sz w:val="22"/>
          <w:szCs w:val="22"/>
          <w:lang w:val="nb-NO"/>
        </w:rPr>
        <w:t xml:space="preserve"> 50-51 (2015). </w:t>
      </w:r>
      <w:r w:rsidRPr="00D6629B">
        <w:rPr>
          <w:rFonts w:ascii="Times New Roman" w:eastAsiaTheme="minorEastAsia" w:hAnsi="Times New Roman"/>
          <w:bCs/>
          <w:sz w:val="22"/>
          <w:szCs w:val="22"/>
        </w:rPr>
        <w:t>5-13.</w:t>
      </w:r>
    </w:p>
    <w:p w14:paraId="171722A0"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hAnsi="Times New Roman"/>
          <w:sz w:val="22"/>
          <w:szCs w:val="22"/>
          <w:lang w:val="nb-NO"/>
        </w:rPr>
        <w:t xml:space="preserve"> “Visdom til begjær. Marsilio Ficino og renessansens kjærlighetstraktater.” </w:t>
      </w:r>
      <w:r w:rsidRPr="00D6629B">
        <w:rPr>
          <w:rFonts w:ascii="Times New Roman" w:hAnsi="Times New Roman"/>
          <w:i/>
          <w:sz w:val="22"/>
          <w:szCs w:val="22"/>
          <w:lang w:val="nb-NO"/>
        </w:rPr>
        <w:t>Arr. Idéhistorisk tidsskrift</w:t>
      </w:r>
      <w:r w:rsidRPr="00D6629B">
        <w:rPr>
          <w:rFonts w:ascii="Times New Roman" w:hAnsi="Times New Roman"/>
          <w:sz w:val="22"/>
          <w:szCs w:val="22"/>
          <w:lang w:val="nb-NO"/>
        </w:rPr>
        <w:t xml:space="preserve"> 2 (2014): 153–160.</w:t>
      </w:r>
    </w:p>
    <w:p w14:paraId="6D981370"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hAnsi="Times New Roman"/>
          <w:sz w:val="22"/>
          <w:szCs w:val="22"/>
          <w:lang w:val="nb-NO"/>
        </w:rPr>
        <w:t xml:space="preserve"> “’Helgeninnen med diktersjelen.’ Sigrid Undsets </w:t>
      </w:r>
      <w:r w:rsidRPr="00D6629B">
        <w:rPr>
          <w:rFonts w:ascii="Times New Roman" w:hAnsi="Times New Roman"/>
          <w:i/>
          <w:sz w:val="22"/>
          <w:szCs w:val="22"/>
          <w:lang w:val="nb-NO"/>
        </w:rPr>
        <w:t>Caterina av Siena</w:t>
      </w:r>
      <w:r w:rsidRPr="00D6629B">
        <w:rPr>
          <w:rFonts w:ascii="Times New Roman" w:hAnsi="Times New Roman"/>
          <w:sz w:val="22"/>
          <w:szCs w:val="22"/>
          <w:lang w:val="nb-NO"/>
        </w:rPr>
        <w:t xml:space="preserve"> lest i lys av nyere forskning.” </w:t>
      </w:r>
      <w:r w:rsidRPr="00D6629B">
        <w:rPr>
          <w:rFonts w:ascii="Times New Roman" w:hAnsi="Times New Roman"/>
          <w:i/>
          <w:sz w:val="22"/>
          <w:szCs w:val="22"/>
          <w:lang w:val="nb-NO"/>
        </w:rPr>
        <w:t>Edda. Scandinavian Journal of Literary Research</w:t>
      </w:r>
      <w:r w:rsidRPr="00D6629B">
        <w:rPr>
          <w:rFonts w:ascii="Times New Roman" w:hAnsi="Times New Roman"/>
          <w:sz w:val="22"/>
          <w:szCs w:val="22"/>
          <w:lang w:val="nb-NO"/>
        </w:rPr>
        <w:t xml:space="preserve"> 2 (2014): 131–145.</w:t>
      </w:r>
    </w:p>
    <w:p w14:paraId="7E2E9C2E"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hAnsi="Times New Roman"/>
          <w:sz w:val="22"/>
          <w:szCs w:val="22"/>
          <w:lang w:val="nb-NO"/>
        </w:rPr>
        <w:t xml:space="preserve"> “En stige godt plantet i jorden. Teologikritikk og politisk motstand i den hellige Birgittas </w:t>
      </w:r>
      <w:r w:rsidRPr="00D6629B">
        <w:rPr>
          <w:rFonts w:ascii="Times New Roman" w:hAnsi="Times New Roman"/>
          <w:i/>
          <w:sz w:val="22"/>
          <w:szCs w:val="22"/>
          <w:lang w:val="nb-NO"/>
        </w:rPr>
        <w:t>Frågornas bok.</w:t>
      </w:r>
      <w:r w:rsidRPr="00D6629B">
        <w:rPr>
          <w:rFonts w:ascii="Times New Roman" w:hAnsi="Times New Roman"/>
          <w:sz w:val="22"/>
          <w:szCs w:val="22"/>
          <w:lang w:val="nb-NO"/>
        </w:rPr>
        <w:t xml:space="preserve">” </w:t>
      </w:r>
      <w:r w:rsidRPr="00D6629B">
        <w:rPr>
          <w:rFonts w:ascii="Times New Roman" w:hAnsi="Times New Roman"/>
          <w:i/>
          <w:iCs/>
          <w:sz w:val="22"/>
          <w:szCs w:val="22"/>
          <w:lang w:val="nb-NO"/>
        </w:rPr>
        <w:t>Norsk Litteraturvit</w:t>
      </w:r>
      <w:r w:rsidRPr="00D6629B">
        <w:rPr>
          <w:rFonts w:ascii="Times New Roman" w:hAnsi="Times New Roman"/>
          <w:i/>
          <w:iCs/>
          <w:sz w:val="22"/>
          <w:szCs w:val="22"/>
          <w:lang w:val="en-GB"/>
        </w:rPr>
        <w:t>enskapelig Tidsskrift</w:t>
      </w:r>
      <w:r w:rsidRPr="00D6629B">
        <w:rPr>
          <w:rFonts w:ascii="Times New Roman" w:hAnsi="Times New Roman"/>
          <w:sz w:val="22"/>
          <w:szCs w:val="22"/>
          <w:lang w:val="en-GB"/>
        </w:rPr>
        <w:t xml:space="preserve"> 1 (2014): 38–54. </w:t>
      </w:r>
    </w:p>
    <w:p w14:paraId="5D2A9183"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hAnsi="Times New Roman"/>
          <w:sz w:val="22"/>
          <w:szCs w:val="22"/>
          <w:lang w:val="en-GB"/>
        </w:rPr>
        <w:t xml:space="preserve"> “’Thorn in the flesh’. Pain and poetry in Petrarch’s </w:t>
      </w:r>
      <w:r w:rsidRPr="00D6629B">
        <w:rPr>
          <w:rFonts w:ascii="Times New Roman" w:hAnsi="Times New Roman"/>
          <w:i/>
          <w:iCs/>
          <w:sz w:val="22"/>
          <w:szCs w:val="22"/>
          <w:lang w:val="en-GB"/>
        </w:rPr>
        <w:t>Secretum</w:t>
      </w:r>
      <w:r w:rsidRPr="00D6629B">
        <w:rPr>
          <w:rFonts w:ascii="Times New Roman" w:hAnsi="Times New Roman"/>
          <w:iCs/>
          <w:sz w:val="22"/>
          <w:szCs w:val="22"/>
          <w:lang w:val="en-GB"/>
        </w:rPr>
        <w:t>,</w:t>
      </w:r>
      <w:r w:rsidRPr="00D6629B">
        <w:rPr>
          <w:rFonts w:ascii="Times New Roman" w:hAnsi="Times New Roman"/>
          <w:sz w:val="22"/>
          <w:szCs w:val="22"/>
          <w:lang w:val="en-GB"/>
        </w:rPr>
        <w:t xml:space="preserve">” in </w:t>
      </w:r>
      <w:r w:rsidRPr="00D6629B">
        <w:rPr>
          <w:rFonts w:ascii="Times New Roman" w:hAnsi="Times New Roman"/>
          <w:i/>
          <w:iCs/>
          <w:sz w:val="22"/>
          <w:szCs w:val="22"/>
          <w:lang w:val="en-GB"/>
        </w:rPr>
        <w:t>Pangs of Love and Longing. Configurations of Desire in Premodern Literature</w:t>
      </w:r>
      <w:r w:rsidRPr="00D6629B">
        <w:rPr>
          <w:rFonts w:ascii="Times New Roman" w:hAnsi="Times New Roman"/>
          <w:iCs/>
          <w:sz w:val="22"/>
          <w:szCs w:val="22"/>
          <w:lang w:val="en-GB"/>
        </w:rPr>
        <w:t>. Eds.</w:t>
      </w:r>
      <w:r w:rsidRPr="00D6629B">
        <w:rPr>
          <w:rFonts w:ascii="Times New Roman" w:hAnsi="Times New Roman"/>
          <w:sz w:val="22"/>
          <w:szCs w:val="22"/>
          <w:lang w:val="en-GB"/>
        </w:rPr>
        <w:t xml:space="preserve"> Anders Cullhed et alt. </w:t>
      </w:r>
      <w:r w:rsidRPr="00D6629B">
        <w:rPr>
          <w:rFonts w:ascii="Times New Roman" w:hAnsi="Times New Roman"/>
          <w:sz w:val="22"/>
          <w:szCs w:val="22"/>
          <w:lang w:val="nb-NO"/>
        </w:rPr>
        <w:t>Cambridge Scholars Publishing, 2013. 74–89.</w:t>
      </w:r>
    </w:p>
    <w:p w14:paraId="451D31B8"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hAnsi="Times New Roman"/>
          <w:sz w:val="22"/>
          <w:szCs w:val="22"/>
          <w:lang w:val="nb-NO"/>
        </w:rPr>
        <w:t xml:space="preserve"> “Forsakelsens strategier. En lesning av Carin Franzéns studie </w:t>
      </w:r>
      <w:r w:rsidRPr="00D6629B">
        <w:rPr>
          <w:rFonts w:ascii="Times New Roman" w:hAnsi="Times New Roman"/>
          <w:i/>
          <w:iCs/>
          <w:sz w:val="22"/>
          <w:szCs w:val="22"/>
          <w:lang w:val="nb-NO"/>
        </w:rPr>
        <w:t>Jag gav honom inte min kärlek. Om hövisk kärlek som kvinnelig strateg</w:t>
      </w:r>
      <w:r w:rsidRPr="00D6629B">
        <w:rPr>
          <w:rFonts w:ascii="Times New Roman" w:hAnsi="Times New Roman"/>
          <w:sz w:val="22"/>
          <w:szCs w:val="22"/>
          <w:lang w:val="nb-NO"/>
        </w:rPr>
        <w:t xml:space="preserve">i.” </w:t>
      </w:r>
      <w:r w:rsidRPr="00D6629B">
        <w:rPr>
          <w:rFonts w:ascii="Times New Roman" w:hAnsi="Times New Roman"/>
          <w:i/>
          <w:iCs/>
          <w:sz w:val="22"/>
          <w:szCs w:val="22"/>
          <w:lang w:val="nb-NO"/>
        </w:rPr>
        <w:t>Norsk Litteraturvit</w:t>
      </w:r>
      <w:r w:rsidRPr="00D6629B">
        <w:rPr>
          <w:rFonts w:ascii="Times New Roman" w:hAnsi="Times New Roman"/>
          <w:i/>
          <w:iCs/>
          <w:sz w:val="22"/>
          <w:szCs w:val="22"/>
          <w:lang w:val="en-GB"/>
        </w:rPr>
        <w:t>enskapelig Tidsskrift</w:t>
      </w:r>
      <w:r w:rsidRPr="00D6629B">
        <w:rPr>
          <w:rFonts w:ascii="Times New Roman" w:hAnsi="Times New Roman"/>
          <w:sz w:val="22"/>
          <w:szCs w:val="22"/>
          <w:lang w:val="en-GB"/>
        </w:rPr>
        <w:t xml:space="preserve"> 1 (2013): 47–53.</w:t>
      </w:r>
    </w:p>
    <w:p w14:paraId="0C09459A"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eastAsiaTheme="minorEastAsia" w:hAnsi="Times New Roman"/>
          <w:sz w:val="22"/>
          <w:szCs w:val="22"/>
          <w:lang w:val="en-GB"/>
        </w:rPr>
        <w:t xml:space="preserve"> “Petrarch and the Vision of Rome.” </w:t>
      </w:r>
      <w:r w:rsidRPr="00D6629B">
        <w:rPr>
          <w:rFonts w:ascii="Times New Roman" w:eastAsiaTheme="minorEastAsia" w:hAnsi="Times New Roman"/>
          <w:i/>
          <w:iCs/>
          <w:sz w:val="22"/>
          <w:szCs w:val="22"/>
          <w:lang w:val="it-IT"/>
        </w:rPr>
        <w:t xml:space="preserve">Acta Ad Archeologiam et Artium Historiam Pertinentia </w:t>
      </w:r>
      <w:r w:rsidRPr="00D6629B">
        <w:rPr>
          <w:rFonts w:ascii="Times New Roman" w:eastAsiaTheme="minorEastAsia" w:hAnsi="Times New Roman"/>
          <w:sz w:val="22"/>
          <w:szCs w:val="22"/>
          <w:lang w:val="it-IT"/>
        </w:rPr>
        <w:t xml:space="preserve">Vol. </w:t>
      </w:r>
      <w:r w:rsidRPr="00D6629B">
        <w:rPr>
          <w:rFonts w:ascii="Times New Roman" w:eastAsiaTheme="minorEastAsia" w:hAnsi="Times New Roman"/>
          <w:sz w:val="22"/>
          <w:szCs w:val="22"/>
          <w:lang w:val="en-GB"/>
        </w:rPr>
        <w:t>XXV, N.S.11 (2012): 195–207.</w:t>
      </w:r>
    </w:p>
    <w:p w14:paraId="5ABFCBAF" w14:textId="77777777" w:rsidR="00B54614" w:rsidRPr="00D6629B" w:rsidRDefault="00B54614" w:rsidP="00B54614">
      <w:pPr>
        <w:pStyle w:val="ListParagraph"/>
        <w:numPr>
          <w:ilvl w:val="0"/>
          <w:numId w:val="4"/>
        </w:numPr>
        <w:ind w:right="-1"/>
        <w:rPr>
          <w:rFonts w:ascii="Times New Roman" w:hAnsi="Times New Roman"/>
          <w:sz w:val="22"/>
          <w:szCs w:val="22"/>
          <w:lang w:val="nb-NO"/>
        </w:rPr>
      </w:pPr>
      <w:r w:rsidRPr="00D6629B">
        <w:rPr>
          <w:rFonts w:ascii="Times New Roman" w:eastAsiaTheme="minorEastAsia" w:hAnsi="Times New Roman"/>
          <w:sz w:val="22"/>
          <w:szCs w:val="22"/>
          <w:lang w:val="en-GB"/>
        </w:rPr>
        <w:t xml:space="preserve"> “Review. V. Stanley Benfell, </w:t>
      </w:r>
      <w:r w:rsidRPr="00D6629B">
        <w:rPr>
          <w:rFonts w:ascii="Times New Roman" w:eastAsiaTheme="minorEastAsia" w:hAnsi="Times New Roman"/>
          <w:i/>
          <w:sz w:val="22"/>
          <w:szCs w:val="22"/>
          <w:lang w:val="en-GB"/>
        </w:rPr>
        <w:t>The Biblical Dante</w:t>
      </w:r>
      <w:r w:rsidRPr="00D6629B">
        <w:rPr>
          <w:rFonts w:ascii="Times New Roman" w:eastAsiaTheme="minorEastAsia" w:hAnsi="Times New Roman"/>
          <w:sz w:val="22"/>
          <w:szCs w:val="22"/>
          <w:lang w:val="en-GB"/>
        </w:rPr>
        <w:t xml:space="preserve">.” </w:t>
      </w:r>
      <w:r w:rsidRPr="00D6629B">
        <w:rPr>
          <w:rFonts w:ascii="Times New Roman" w:eastAsiaTheme="minorEastAsia" w:hAnsi="Times New Roman"/>
          <w:i/>
          <w:sz w:val="22"/>
          <w:szCs w:val="22"/>
          <w:lang w:val="en-GB"/>
        </w:rPr>
        <w:t>Renaissance Quarterly</w:t>
      </w:r>
      <w:r w:rsidRPr="00D6629B">
        <w:rPr>
          <w:rFonts w:ascii="Times New Roman" w:eastAsiaTheme="minorEastAsia" w:hAnsi="Times New Roman"/>
          <w:sz w:val="22"/>
          <w:szCs w:val="22"/>
          <w:lang w:val="en-GB"/>
        </w:rPr>
        <w:t xml:space="preserve"> 3, (2012): 980–982. </w:t>
      </w:r>
    </w:p>
    <w:p w14:paraId="0AF5CEE5"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eastAsiaTheme="minorEastAsia" w:hAnsi="Times New Roman"/>
          <w:sz w:val="22"/>
          <w:szCs w:val="22"/>
          <w:lang w:val="en-GB"/>
        </w:rPr>
        <w:t xml:space="preserve"> “Petrarch’s Laura and the Critics”, </w:t>
      </w:r>
      <w:r w:rsidRPr="00D6629B">
        <w:rPr>
          <w:rFonts w:ascii="Times New Roman" w:eastAsiaTheme="minorEastAsia" w:hAnsi="Times New Roman"/>
          <w:i/>
          <w:sz w:val="22"/>
          <w:szCs w:val="22"/>
          <w:lang w:val="en-GB"/>
        </w:rPr>
        <w:t>Modern Language Notes</w:t>
      </w:r>
      <w:r w:rsidRPr="00D6629B">
        <w:rPr>
          <w:rFonts w:ascii="Times New Roman" w:eastAsiaTheme="minorEastAsia" w:hAnsi="Times New Roman"/>
          <w:sz w:val="22"/>
          <w:szCs w:val="22"/>
          <w:lang w:val="en-GB"/>
        </w:rPr>
        <w:t xml:space="preserve"> (</w:t>
      </w:r>
      <w:r w:rsidRPr="00D6629B">
        <w:rPr>
          <w:rFonts w:ascii="Times New Roman" w:eastAsiaTheme="minorEastAsia" w:hAnsi="Times New Roman"/>
          <w:i/>
          <w:sz w:val="22"/>
          <w:szCs w:val="22"/>
          <w:lang w:val="en-GB"/>
        </w:rPr>
        <w:t>MLN</w:t>
      </w:r>
      <w:r w:rsidRPr="00D6629B">
        <w:rPr>
          <w:rFonts w:ascii="Times New Roman" w:eastAsiaTheme="minorEastAsia" w:hAnsi="Times New Roman"/>
          <w:sz w:val="22"/>
          <w:szCs w:val="22"/>
          <w:lang w:val="en-GB"/>
        </w:rPr>
        <w:t>), Vol. 127, No 1 (2012), Italian Issue Supplement: 64–71.</w:t>
      </w:r>
    </w:p>
    <w:p w14:paraId="130EE443" w14:textId="77777777" w:rsidR="00B54614" w:rsidRPr="00D6629B" w:rsidRDefault="00B54614" w:rsidP="00B54614">
      <w:pPr>
        <w:pStyle w:val="ListParagraph"/>
        <w:numPr>
          <w:ilvl w:val="0"/>
          <w:numId w:val="4"/>
        </w:numPr>
        <w:ind w:right="-1"/>
        <w:rPr>
          <w:rFonts w:ascii="Times New Roman" w:hAnsi="Times New Roman"/>
          <w:sz w:val="22"/>
          <w:szCs w:val="22"/>
        </w:rPr>
      </w:pPr>
      <w:r w:rsidRPr="00BB6299">
        <w:rPr>
          <w:rFonts w:ascii="Times New Roman" w:hAnsi="Times New Roman"/>
          <w:sz w:val="22"/>
          <w:szCs w:val="22"/>
          <w:lang w:val="en-GB"/>
        </w:rPr>
        <w:t xml:space="preserve"> </w:t>
      </w:r>
      <w:r w:rsidRPr="00D6629B">
        <w:rPr>
          <w:rFonts w:ascii="Times New Roman" w:hAnsi="Times New Roman"/>
          <w:sz w:val="22"/>
          <w:szCs w:val="22"/>
          <w:lang w:val="it-IT"/>
        </w:rPr>
        <w:t xml:space="preserve">“Da </w:t>
      </w:r>
      <w:r w:rsidRPr="00D6629B">
        <w:rPr>
          <w:rFonts w:ascii="Times New Roman" w:hAnsi="Times New Roman"/>
          <w:i/>
          <w:iCs/>
          <w:sz w:val="22"/>
          <w:szCs w:val="22"/>
          <w:lang w:val="it-IT"/>
        </w:rPr>
        <w:t xml:space="preserve">libido dominandi </w:t>
      </w:r>
      <w:r w:rsidRPr="00D6629B">
        <w:rPr>
          <w:rFonts w:ascii="Times New Roman" w:hAnsi="Times New Roman"/>
          <w:sz w:val="22"/>
          <w:szCs w:val="22"/>
          <w:lang w:val="it-IT"/>
        </w:rPr>
        <w:t xml:space="preserve">a </w:t>
      </w:r>
      <w:r w:rsidRPr="00D6629B">
        <w:rPr>
          <w:rFonts w:ascii="Times New Roman" w:hAnsi="Times New Roman"/>
          <w:i/>
          <w:iCs/>
          <w:sz w:val="22"/>
          <w:szCs w:val="22"/>
          <w:lang w:val="it-IT"/>
        </w:rPr>
        <w:t>libido servandi</w:t>
      </w:r>
      <w:r w:rsidRPr="00D6629B">
        <w:rPr>
          <w:rFonts w:ascii="Times New Roman" w:hAnsi="Times New Roman"/>
          <w:sz w:val="22"/>
          <w:szCs w:val="22"/>
          <w:lang w:val="it-IT"/>
        </w:rPr>
        <w:t xml:space="preserve">. Paradiso VI di Dante letto alla luce della </w:t>
      </w:r>
      <w:r w:rsidRPr="00D6629B">
        <w:rPr>
          <w:rFonts w:ascii="Times New Roman" w:hAnsi="Times New Roman"/>
          <w:i/>
          <w:iCs/>
          <w:sz w:val="22"/>
          <w:szCs w:val="22"/>
          <w:lang w:val="it-IT"/>
        </w:rPr>
        <w:t>Monarchia</w:t>
      </w:r>
      <w:r w:rsidRPr="00D6629B">
        <w:rPr>
          <w:rFonts w:ascii="Times New Roman" w:hAnsi="Times New Roman"/>
          <w:iCs/>
          <w:sz w:val="22"/>
          <w:szCs w:val="22"/>
          <w:lang w:val="it-IT"/>
        </w:rPr>
        <w:t>,</w:t>
      </w:r>
      <w:r w:rsidRPr="00D6629B">
        <w:rPr>
          <w:rFonts w:ascii="Times New Roman" w:hAnsi="Times New Roman"/>
          <w:sz w:val="22"/>
          <w:szCs w:val="22"/>
          <w:lang w:val="it-IT"/>
        </w:rPr>
        <w:t xml:space="preserve">” in </w:t>
      </w:r>
      <w:r w:rsidRPr="00D6629B">
        <w:rPr>
          <w:rFonts w:ascii="Times New Roman" w:hAnsi="Times New Roman"/>
          <w:i/>
          <w:iCs/>
          <w:sz w:val="22"/>
          <w:szCs w:val="22"/>
          <w:lang w:val="it-IT"/>
        </w:rPr>
        <w:t>Leggere Dante oggi. Interpretare, commentare, tradurre alle soglie del settecentesimo anniversario</w:t>
      </w:r>
      <w:r w:rsidRPr="00D6629B">
        <w:rPr>
          <w:rFonts w:ascii="Times New Roman" w:hAnsi="Times New Roman"/>
          <w:sz w:val="22"/>
          <w:szCs w:val="22"/>
          <w:lang w:val="it-IT"/>
        </w:rPr>
        <w:t xml:space="preserve">. Ed. Éva Vígh. </w:t>
      </w:r>
      <w:r w:rsidRPr="00D6629B">
        <w:rPr>
          <w:rFonts w:ascii="Times New Roman" w:hAnsi="Times New Roman"/>
          <w:sz w:val="22"/>
          <w:szCs w:val="22"/>
          <w:lang w:val="en-GB"/>
        </w:rPr>
        <w:t>Rome: Aracne editrice, 2011. 141–151.</w:t>
      </w:r>
    </w:p>
    <w:p w14:paraId="3D57933D"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en-GB"/>
        </w:rPr>
        <w:t xml:space="preserve"> “Review. Zygmunt G. Baranski and Martin McLaughlin (eds.), </w:t>
      </w:r>
      <w:r w:rsidRPr="00D6629B">
        <w:rPr>
          <w:rFonts w:ascii="Times New Roman" w:hAnsi="Times New Roman"/>
          <w:i/>
          <w:sz w:val="22"/>
          <w:szCs w:val="22"/>
          <w:lang w:val="en-GB"/>
        </w:rPr>
        <w:t>Dante the Lyric and Ethical Poet: Dante lirico e etico</w:t>
      </w:r>
      <w:r w:rsidRPr="00D6629B">
        <w:rPr>
          <w:rFonts w:ascii="Times New Roman" w:hAnsi="Times New Roman"/>
          <w:sz w:val="22"/>
          <w:szCs w:val="22"/>
          <w:lang w:val="en-GB"/>
        </w:rPr>
        <w:t xml:space="preserve">.” </w:t>
      </w:r>
      <w:r w:rsidRPr="00D6629B">
        <w:rPr>
          <w:rFonts w:ascii="Times New Roman" w:hAnsi="Times New Roman"/>
          <w:i/>
          <w:sz w:val="22"/>
          <w:szCs w:val="22"/>
          <w:lang w:val="en-GB"/>
        </w:rPr>
        <w:t>Renaissance Quarterly</w:t>
      </w:r>
      <w:r w:rsidRPr="00D6629B">
        <w:rPr>
          <w:rFonts w:ascii="Times New Roman" w:hAnsi="Times New Roman"/>
          <w:sz w:val="22"/>
          <w:szCs w:val="22"/>
          <w:lang w:val="en-GB"/>
        </w:rPr>
        <w:t xml:space="preserve"> 1 (2011): 157–158.</w:t>
      </w:r>
    </w:p>
    <w:p w14:paraId="63B86E23"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nb-NO"/>
        </w:rPr>
        <w:t xml:space="preserve"> “Dante og skjøgen i Babylon. Et politisk oppgjør i det tidligmoderne Europa.” </w:t>
      </w:r>
      <w:r w:rsidRPr="00D6629B">
        <w:rPr>
          <w:rFonts w:ascii="Times New Roman" w:hAnsi="Times New Roman"/>
          <w:i/>
          <w:sz w:val="22"/>
          <w:szCs w:val="22"/>
          <w:lang w:val="en-GB"/>
        </w:rPr>
        <w:t>Arr. Idéhistorisk tidsskrift</w:t>
      </w:r>
      <w:r w:rsidRPr="00D6629B">
        <w:rPr>
          <w:rFonts w:ascii="Times New Roman" w:hAnsi="Times New Roman"/>
          <w:sz w:val="22"/>
          <w:szCs w:val="22"/>
          <w:lang w:val="en-GB"/>
        </w:rPr>
        <w:t xml:space="preserve"> 1 (2010): 89–102. </w:t>
      </w:r>
    </w:p>
    <w:p w14:paraId="356632E5"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en-GB"/>
        </w:rPr>
        <w:t xml:space="preserve"> “Petrarch, Mont Ventoux and the Modern Self.” </w:t>
      </w:r>
      <w:r w:rsidRPr="00D6629B">
        <w:rPr>
          <w:rFonts w:ascii="Times New Roman" w:hAnsi="Times New Roman"/>
          <w:i/>
          <w:sz w:val="22"/>
          <w:szCs w:val="22"/>
          <w:lang w:val="nb-NO"/>
        </w:rPr>
        <w:t>Forum Italicum</w:t>
      </w:r>
      <w:r w:rsidRPr="00D6629B">
        <w:rPr>
          <w:rFonts w:ascii="Times New Roman" w:hAnsi="Times New Roman"/>
          <w:sz w:val="22"/>
          <w:szCs w:val="22"/>
          <w:lang w:val="nb-NO"/>
        </w:rPr>
        <w:t>, Vol. 43, No.1 (2009): 5–29.</w:t>
      </w:r>
    </w:p>
    <w:p w14:paraId="2CBB5089"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nb-NO"/>
        </w:rPr>
        <w:t xml:space="preserve"> “Giuseppe Mazzotta og den utidsmessige litteraturen.” </w:t>
      </w:r>
      <w:r w:rsidRPr="00D6629B">
        <w:rPr>
          <w:rFonts w:ascii="Times New Roman" w:hAnsi="Times New Roman"/>
          <w:sz w:val="22"/>
          <w:szCs w:val="22"/>
          <w:lang w:val="en-GB"/>
        </w:rPr>
        <w:t xml:space="preserve">Epilogue to the Norwegian translation of Giuseppe Mazzotta, </w:t>
      </w:r>
      <w:r w:rsidRPr="00D6629B">
        <w:rPr>
          <w:rFonts w:ascii="Times New Roman" w:hAnsi="Times New Roman"/>
          <w:i/>
          <w:sz w:val="22"/>
          <w:szCs w:val="22"/>
          <w:lang w:val="en-GB"/>
        </w:rPr>
        <w:t>Cosmopoiesis</w:t>
      </w:r>
      <w:r w:rsidRPr="00D6629B">
        <w:rPr>
          <w:rFonts w:ascii="Times New Roman" w:hAnsi="Times New Roman"/>
          <w:sz w:val="22"/>
          <w:szCs w:val="22"/>
          <w:lang w:val="en-GB"/>
        </w:rPr>
        <w:t>. Cappelen Akademisk forlag, 2009. 126–151.</w:t>
      </w:r>
    </w:p>
    <w:p w14:paraId="290D6D57"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bCs/>
          <w:iCs/>
          <w:sz w:val="22"/>
          <w:szCs w:val="22"/>
          <w:lang w:val="en-GB"/>
        </w:rPr>
        <w:t xml:space="preserve"> “In the Footsteps of Dante.” in </w:t>
      </w:r>
      <w:r w:rsidRPr="00D6629B">
        <w:rPr>
          <w:rFonts w:ascii="Times New Roman" w:hAnsi="Times New Roman"/>
          <w:bCs/>
          <w:i/>
          <w:iCs/>
          <w:sz w:val="22"/>
          <w:szCs w:val="22"/>
          <w:lang w:val="en-GB"/>
        </w:rPr>
        <w:t>Dante. A Critical Reappraisal</w:t>
      </w:r>
      <w:r w:rsidRPr="00D6629B">
        <w:rPr>
          <w:rFonts w:ascii="Times New Roman" w:hAnsi="Times New Roman"/>
          <w:bCs/>
          <w:iCs/>
          <w:sz w:val="22"/>
          <w:szCs w:val="22"/>
          <w:lang w:val="en-GB"/>
        </w:rPr>
        <w:t xml:space="preserve">. Ed. Unn Falkeid. Unipub: Oslo, 2008. 187–197. </w:t>
      </w:r>
      <w:r w:rsidRPr="00D6629B">
        <w:rPr>
          <w:rFonts w:ascii="Times New Roman" w:hAnsi="Times New Roman"/>
          <w:sz w:val="22"/>
          <w:szCs w:val="22"/>
          <w:lang w:val="en-GB"/>
        </w:rPr>
        <w:t xml:space="preserve"> </w:t>
      </w:r>
    </w:p>
    <w:p w14:paraId="032866B8" w14:textId="77777777" w:rsidR="00B54614" w:rsidRPr="00D6629B"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nb-NO"/>
        </w:rPr>
        <w:t xml:space="preserve"> “Ove l’aura si sente. Petrarcas elegi over tapt muntlighet.” </w:t>
      </w:r>
      <w:r w:rsidRPr="00D6629B">
        <w:rPr>
          <w:rFonts w:ascii="Times New Roman" w:hAnsi="Times New Roman"/>
          <w:i/>
          <w:sz w:val="22"/>
          <w:szCs w:val="22"/>
          <w:lang w:val="en-GB"/>
        </w:rPr>
        <w:t>Arr. Idéhistorisk tidsskrift</w:t>
      </w:r>
      <w:r w:rsidRPr="00D6629B">
        <w:rPr>
          <w:rFonts w:ascii="Times New Roman" w:hAnsi="Times New Roman"/>
          <w:sz w:val="22"/>
          <w:szCs w:val="22"/>
          <w:lang w:val="en-GB"/>
        </w:rPr>
        <w:t xml:space="preserve"> 4 (2008): 115–127.</w:t>
      </w:r>
    </w:p>
    <w:p w14:paraId="3FF95897" w14:textId="67086895" w:rsidR="00B54614" w:rsidRPr="00B54614" w:rsidRDefault="00B54614" w:rsidP="00B54614">
      <w:pPr>
        <w:pStyle w:val="ListParagraph"/>
        <w:numPr>
          <w:ilvl w:val="0"/>
          <w:numId w:val="4"/>
        </w:numPr>
        <w:ind w:right="-1"/>
        <w:rPr>
          <w:rFonts w:ascii="Times New Roman" w:hAnsi="Times New Roman"/>
          <w:sz w:val="22"/>
          <w:szCs w:val="22"/>
        </w:rPr>
      </w:pPr>
      <w:r w:rsidRPr="00D6629B">
        <w:rPr>
          <w:rFonts w:ascii="Times New Roman" w:hAnsi="Times New Roman"/>
          <w:sz w:val="22"/>
          <w:szCs w:val="22"/>
          <w:lang w:val="en-GB"/>
        </w:rPr>
        <w:t xml:space="preserve"> “Style, the Muscle of the Soul. Theories on Reading and Writing in Petrarch’s Texts.” </w:t>
      </w:r>
      <w:r w:rsidRPr="00D6629B">
        <w:rPr>
          <w:rFonts w:ascii="Times New Roman" w:hAnsi="Times New Roman"/>
          <w:i/>
          <w:sz w:val="22"/>
          <w:szCs w:val="22"/>
          <w:lang w:val="en-GB"/>
        </w:rPr>
        <w:t>Quaderni d’Italianistica</w:t>
      </w:r>
      <w:r w:rsidRPr="00D6629B">
        <w:rPr>
          <w:rFonts w:ascii="Times New Roman" w:hAnsi="Times New Roman"/>
          <w:sz w:val="22"/>
          <w:szCs w:val="22"/>
          <w:lang w:val="en-GB"/>
        </w:rPr>
        <w:t>,</w:t>
      </w:r>
      <w:r w:rsidRPr="00D6629B">
        <w:rPr>
          <w:rFonts w:ascii="Times New Roman" w:hAnsi="Times New Roman"/>
          <w:i/>
          <w:sz w:val="22"/>
          <w:szCs w:val="22"/>
          <w:lang w:val="en-GB"/>
        </w:rPr>
        <w:t xml:space="preserve"> </w:t>
      </w:r>
      <w:r w:rsidRPr="00D6629B">
        <w:rPr>
          <w:rFonts w:ascii="Times New Roman" w:hAnsi="Times New Roman"/>
          <w:sz w:val="22"/>
          <w:szCs w:val="22"/>
          <w:lang w:val="en-GB"/>
        </w:rPr>
        <w:t xml:space="preserve">vol. 29, issue 1 (2008): 21–38. </w:t>
      </w:r>
    </w:p>
    <w:p w14:paraId="48A10F25" w14:textId="4BAEF585" w:rsidR="00B54614" w:rsidRDefault="00B54614" w:rsidP="00B54614">
      <w:pPr>
        <w:ind w:right="-1"/>
        <w:rPr>
          <w:rFonts w:ascii="Times New Roman" w:hAnsi="Times New Roman"/>
          <w:sz w:val="22"/>
          <w:szCs w:val="22"/>
        </w:rPr>
      </w:pPr>
    </w:p>
    <w:p w14:paraId="0CD1967A" w14:textId="6BA8EF0D" w:rsidR="006C08AE" w:rsidRDefault="006C08AE" w:rsidP="006C08AE">
      <w:pPr>
        <w:ind w:right="-1"/>
        <w:rPr>
          <w:rFonts w:ascii="Times New Roman" w:hAnsi="Times New Roman"/>
          <w:sz w:val="22"/>
          <w:szCs w:val="22"/>
          <w:lang w:val="en-GB"/>
        </w:rPr>
      </w:pPr>
      <w:r w:rsidRPr="00D6629B">
        <w:rPr>
          <w:rFonts w:ascii="Times New Roman" w:hAnsi="Times New Roman"/>
          <w:sz w:val="22"/>
          <w:szCs w:val="22"/>
          <w:lang w:val="en-GB"/>
        </w:rPr>
        <w:t xml:space="preserve">In addition, I have published numerous articles, chronicles and book reviews in Norwegian newspapers and magazines, as well as translated books, poetry and short stories from English, Italian and Swedish to Norwegian. I have been an editor for several book publications in my period as editor and chief editor in the Norwegian publishing house Gyldendal. Moreover, I served as an editor for </w:t>
      </w:r>
      <w:r w:rsidRPr="00D6629B">
        <w:rPr>
          <w:rFonts w:ascii="Times New Roman" w:hAnsi="Times New Roman"/>
          <w:i/>
          <w:sz w:val="22"/>
          <w:szCs w:val="22"/>
          <w:lang w:val="en-GB"/>
        </w:rPr>
        <w:t>Ariadne</w:t>
      </w:r>
      <w:r w:rsidRPr="00D6629B">
        <w:rPr>
          <w:rFonts w:ascii="Times New Roman" w:hAnsi="Times New Roman"/>
          <w:sz w:val="22"/>
          <w:szCs w:val="22"/>
          <w:lang w:val="en-GB"/>
        </w:rPr>
        <w:t xml:space="preserve">, a book series initiated and edited by me and published by Gyldendal in the period 1997–2000.  </w:t>
      </w:r>
    </w:p>
    <w:p w14:paraId="4750141C" w14:textId="22194E30" w:rsidR="00B54614" w:rsidRDefault="00B54614" w:rsidP="007A4113">
      <w:pPr>
        <w:ind w:right="-1"/>
        <w:rPr>
          <w:rFonts w:ascii="Times New Roman" w:hAnsi="Times New Roman"/>
          <w:i/>
          <w:sz w:val="22"/>
          <w:szCs w:val="22"/>
          <w:lang w:val="en-GB"/>
        </w:rPr>
      </w:pPr>
    </w:p>
    <w:p w14:paraId="3FD95C42" w14:textId="77777777" w:rsidR="007A4113" w:rsidRPr="007A4113" w:rsidRDefault="007A4113" w:rsidP="007A4113">
      <w:pPr>
        <w:ind w:right="-1"/>
        <w:rPr>
          <w:rFonts w:ascii="Times New Roman" w:hAnsi="Times New Roman"/>
          <w:i/>
          <w:sz w:val="22"/>
          <w:szCs w:val="22"/>
          <w:lang w:val="en-GB"/>
        </w:rPr>
      </w:pPr>
    </w:p>
    <w:p w14:paraId="662050E8"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Appointments</w:t>
      </w:r>
    </w:p>
    <w:p w14:paraId="7DA31C39" w14:textId="4C4B9F93" w:rsidR="00B61D85" w:rsidRDefault="00B61D85" w:rsidP="00B61D85">
      <w:pPr>
        <w:shd w:val="clear" w:color="auto" w:fill="FFFFFF"/>
        <w:ind w:right="-1"/>
        <w:textAlignment w:val="baseline"/>
        <w:rPr>
          <w:rFonts w:ascii="Times New Roman" w:hAnsi="Times New Roman"/>
          <w:b/>
          <w:bCs/>
          <w:sz w:val="22"/>
          <w:szCs w:val="22"/>
          <w:lang w:val="en-GB"/>
        </w:rPr>
      </w:pPr>
    </w:p>
    <w:p w14:paraId="4A9E5926" w14:textId="77777777" w:rsidR="00B61D85" w:rsidRDefault="00B61D85" w:rsidP="00B54614">
      <w:pPr>
        <w:shd w:val="clear" w:color="auto" w:fill="FFFFFF"/>
        <w:ind w:left="1418" w:right="-1" w:hanging="1418"/>
        <w:textAlignment w:val="baseline"/>
        <w:rPr>
          <w:rFonts w:ascii="Times New Roman" w:hAnsi="Times New Roman"/>
          <w:b/>
          <w:bCs/>
          <w:sz w:val="22"/>
          <w:szCs w:val="22"/>
          <w:lang w:val="en-GB"/>
        </w:rPr>
      </w:pPr>
    </w:p>
    <w:p w14:paraId="1E1F6B19" w14:textId="1A1D7F61" w:rsidR="00B61D85" w:rsidRPr="00B61D85" w:rsidRDefault="00B61D85" w:rsidP="00B54614">
      <w:pPr>
        <w:shd w:val="clear" w:color="auto" w:fill="FFFFFF"/>
        <w:ind w:left="1418" w:right="-1" w:hanging="1418"/>
        <w:textAlignment w:val="baseline"/>
        <w:rPr>
          <w:rFonts w:ascii="Times New Roman" w:hAnsi="Times New Roman"/>
          <w:bCs/>
          <w:sz w:val="22"/>
          <w:szCs w:val="22"/>
          <w:lang w:val="en-GB"/>
        </w:rPr>
      </w:pPr>
      <w:r>
        <w:rPr>
          <w:rFonts w:ascii="Times New Roman" w:hAnsi="Times New Roman"/>
          <w:b/>
          <w:bCs/>
          <w:sz w:val="22"/>
          <w:szCs w:val="22"/>
          <w:lang w:val="en-GB"/>
        </w:rPr>
        <w:t>2022</w:t>
      </w:r>
      <w:r w:rsidRPr="00D6629B">
        <w:rPr>
          <w:rFonts w:ascii="Times New Roman" w:hAnsi="Times New Roman"/>
          <w:b/>
          <w:bCs/>
          <w:sz w:val="22"/>
          <w:szCs w:val="22"/>
        </w:rPr>
        <w:t>–</w:t>
      </w:r>
      <w:r>
        <w:rPr>
          <w:rFonts w:ascii="Times New Roman" w:hAnsi="Times New Roman"/>
          <w:b/>
          <w:bCs/>
          <w:sz w:val="22"/>
          <w:szCs w:val="22"/>
          <w:lang w:val="en-GB"/>
        </w:rPr>
        <w:t xml:space="preserve">2024 </w:t>
      </w:r>
      <w:r>
        <w:rPr>
          <w:rFonts w:ascii="Times New Roman" w:hAnsi="Times New Roman"/>
          <w:b/>
          <w:bCs/>
          <w:sz w:val="22"/>
          <w:szCs w:val="22"/>
          <w:lang w:val="en-GB"/>
        </w:rPr>
        <w:tab/>
      </w:r>
      <w:r w:rsidRPr="00B61D85">
        <w:rPr>
          <w:rFonts w:ascii="Times New Roman" w:hAnsi="Times New Roman"/>
          <w:bCs/>
          <w:sz w:val="22"/>
          <w:szCs w:val="22"/>
          <w:lang w:val="en-GB"/>
        </w:rPr>
        <w:t>Member of the Nominating Committee of Society for the Study of Early Modern Women &amp; Gender</w:t>
      </w:r>
    </w:p>
    <w:p w14:paraId="4CCF8CEB" w14:textId="2AE49471" w:rsidR="00B54614" w:rsidRPr="00D6629B" w:rsidRDefault="00B54614" w:rsidP="00B54614">
      <w:pPr>
        <w:shd w:val="clear" w:color="auto" w:fill="FFFFFF"/>
        <w:ind w:left="1418" w:right="-1" w:hanging="1418"/>
        <w:textAlignment w:val="baseline"/>
        <w:rPr>
          <w:rFonts w:ascii="Times New Roman" w:hAnsi="Times New Roman"/>
          <w:b/>
          <w:bCs/>
          <w:sz w:val="22"/>
          <w:szCs w:val="22"/>
          <w:lang w:val="en-GB"/>
        </w:rPr>
      </w:pPr>
      <w:r w:rsidRPr="00B61D85">
        <w:rPr>
          <w:rFonts w:ascii="Times New Roman" w:hAnsi="Times New Roman"/>
          <w:b/>
          <w:bCs/>
          <w:sz w:val="22"/>
          <w:szCs w:val="22"/>
          <w:lang w:val="en-GB"/>
        </w:rPr>
        <w:t>2021-</w:t>
      </w:r>
      <w:r w:rsidRPr="00B61D85">
        <w:rPr>
          <w:rFonts w:ascii="Times New Roman" w:hAnsi="Times New Roman"/>
          <w:bCs/>
          <w:sz w:val="22"/>
          <w:szCs w:val="22"/>
          <w:lang w:val="en-GB"/>
        </w:rPr>
        <w:tab/>
      </w:r>
      <w:r w:rsidRPr="00B61D85">
        <w:rPr>
          <w:rFonts w:ascii="Times New Roman" w:hAnsi="Times New Roman"/>
          <w:sz w:val="22"/>
          <w:szCs w:val="22"/>
          <w:lang w:val="en-GB"/>
        </w:rPr>
        <w:t>Member of the Editorial</w:t>
      </w:r>
      <w:r w:rsidRPr="00D6629B">
        <w:rPr>
          <w:rFonts w:ascii="Times New Roman" w:hAnsi="Times New Roman"/>
          <w:sz w:val="22"/>
          <w:szCs w:val="22"/>
          <w:lang w:val="en-GB"/>
        </w:rPr>
        <w:t xml:space="preserve"> Board of </w:t>
      </w:r>
      <w:r w:rsidRPr="00D6629B">
        <w:rPr>
          <w:rFonts w:ascii="Times New Roman" w:hAnsi="Times New Roman"/>
          <w:i/>
          <w:sz w:val="22"/>
          <w:szCs w:val="22"/>
          <w:lang w:val="en-GB"/>
        </w:rPr>
        <w:t>Nordic Journal of Renaissance Studies</w:t>
      </w:r>
      <w:r w:rsidRPr="00D6629B">
        <w:rPr>
          <w:rFonts w:ascii="Times New Roman" w:hAnsi="Times New Roman"/>
          <w:sz w:val="22"/>
          <w:szCs w:val="22"/>
          <w:lang w:val="en-GB"/>
        </w:rPr>
        <w:t xml:space="preserve"> (Aarhus: Forum for Renaissance Studies). </w:t>
      </w:r>
    </w:p>
    <w:p w14:paraId="515DE618" w14:textId="77777777" w:rsidR="00B54614" w:rsidRPr="00BB6299" w:rsidRDefault="00B54614" w:rsidP="00B54614">
      <w:pPr>
        <w:ind w:left="1418" w:right="-1" w:hanging="1418"/>
        <w:rPr>
          <w:rFonts w:ascii="Times New Roman" w:hAnsi="Times New Roman"/>
          <w:b/>
          <w:bCs/>
          <w:sz w:val="22"/>
          <w:szCs w:val="22"/>
          <w:lang w:val="it-IT"/>
        </w:rPr>
      </w:pPr>
      <w:r w:rsidRPr="00BB6299">
        <w:rPr>
          <w:rFonts w:ascii="Times New Roman" w:hAnsi="Times New Roman"/>
          <w:b/>
          <w:bCs/>
          <w:sz w:val="22"/>
          <w:szCs w:val="22"/>
          <w:lang w:val="it-IT"/>
        </w:rPr>
        <w:t>2019-</w:t>
      </w:r>
      <w:r w:rsidRPr="00BB6299">
        <w:rPr>
          <w:rFonts w:ascii="Times New Roman" w:hAnsi="Times New Roman"/>
          <w:b/>
          <w:bCs/>
          <w:sz w:val="22"/>
          <w:szCs w:val="22"/>
          <w:lang w:val="it-IT"/>
        </w:rPr>
        <w:tab/>
      </w:r>
      <w:r w:rsidRPr="00BB6299">
        <w:rPr>
          <w:rFonts w:ascii="Times New Roman" w:hAnsi="Times New Roman"/>
          <w:sz w:val="22"/>
          <w:szCs w:val="22"/>
          <w:lang w:val="it-IT"/>
        </w:rPr>
        <w:t xml:space="preserve">Member of the Editorial Board of </w:t>
      </w:r>
      <w:r w:rsidRPr="00BB6299">
        <w:rPr>
          <w:rFonts w:ascii="Times New Roman" w:hAnsi="Times New Roman"/>
          <w:i/>
          <w:sz w:val="22"/>
          <w:szCs w:val="22"/>
          <w:lang w:val="it-IT"/>
        </w:rPr>
        <w:t xml:space="preserve">Rivista internazionale di ricerche dantesche </w:t>
      </w:r>
      <w:r w:rsidRPr="00BB6299">
        <w:rPr>
          <w:rFonts w:ascii="Times New Roman" w:hAnsi="Times New Roman"/>
          <w:sz w:val="22"/>
          <w:szCs w:val="22"/>
          <w:lang w:val="it-IT"/>
        </w:rPr>
        <w:t xml:space="preserve">(Pisa, Roma: Fabrizio Serra ed.) </w:t>
      </w:r>
    </w:p>
    <w:p w14:paraId="1A50FA0B"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lastRenderedPageBreak/>
        <w:t>2019-</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Member of the Editorial Board of </w:t>
      </w:r>
      <w:r w:rsidRPr="00D6629B">
        <w:rPr>
          <w:rFonts w:ascii="Times New Roman" w:hAnsi="Times New Roman"/>
          <w:i/>
          <w:sz w:val="22"/>
          <w:szCs w:val="22"/>
          <w:lang w:val="en-GB"/>
        </w:rPr>
        <w:t xml:space="preserve">Scienza &amp; Politica. </w:t>
      </w:r>
      <w:r w:rsidRPr="00BB6299">
        <w:rPr>
          <w:rFonts w:ascii="Times New Roman" w:hAnsi="Times New Roman"/>
          <w:i/>
          <w:sz w:val="22"/>
          <w:szCs w:val="22"/>
          <w:lang w:val="it-IT"/>
        </w:rPr>
        <w:t>Per una storia delle dottrine</w:t>
      </w:r>
      <w:r w:rsidRPr="00BB6299">
        <w:rPr>
          <w:rFonts w:ascii="Times New Roman" w:hAnsi="Times New Roman"/>
          <w:sz w:val="22"/>
          <w:szCs w:val="22"/>
          <w:lang w:val="it-IT"/>
        </w:rPr>
        <w:t xml:space="preserve">. </w:t>
      </w:r>
      <w:r w:rsidRPr="00D6629B">
        <w:rPr>
          <w:rFonts w:ascii="Times New Roman" w:hAnsi="Times New Roman"/>
          <w:sz w:val="22"/>
          <w:szCs w:val="22"/>
          <w:lang w:val="en-GB"/>
        </w:rPr>
        <w:t xml:space="preserve">University of Bologna. </w:t>
      </w:r>
    </w:p>
    <w:p w14:paraId="2F952AE0" w14:textId="77777777" w:rsidR="00B54614" w:rsidRPr="00D6629B" w:rsidRDefault="00B54614" w:rsidP="00B54614">
      <w:pPr>
        <w:ind w:left="1418" w:right="-1" w:hanging="1418"/>
        <w:rPr>
          <w:rStyle w:val="Hyperlink"/>
          <w:rFonts w:ascii="Times New Roman" w:hAnsi="Times New Roman"/>
          <w:color w:val="auto"/>
          <w:sz w:val="22"/>
          <w:szCs w:val="22"/>
          <w:lang w:val="nn-NO" w:eastAsia="nb-NO"/>
        </w:rPr>
      </w:pPr>
      <w:r w:rsidRPr="00D6629B">
        <w:rPr>
          <w:rFonts w:ascii="Times New Roman" w:hAnsi="Times New Roman"/>
          <w:b/>
          <w:bCs/>
          <w:sz w:val="22"/>
          <w:szCs w:val="22"/>
          <w:lang w:val="en-GB"/>
        </w:rPr>
        <w:t>2016</w:t>
      </w:r>
      <w:r w:rsidRPr="00D6629B">
        <w:rPr>
          <w:rFonts w:ascii="Times New Roman" w:hAnsi="Times New Roman"/>
          <w:b/>
          <w:sz w:val="22"/>
          <w:szCs w:val="22"/>
          <w:lang w:val="en-GB"/>
        </w:rPr>
        <w:t>–</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sz w:val="22"/>
          <w:szCs w:val="22"/>
          <w:lang w:val="en-GB" w:eastAsia="nb-NO"/>
        </w:rPr>
        <w:t xml:space="preserve">Member of the Editorial Board of </w:t>
      </w:r>
      <w:r w:rsidRPr="00D6629B">
        <w:rPr>
          <w:rFonts w:ascii="Times New Roman" w:hAnsi="Times New Roman"/>
          <w:i/>
          <w:iCs/>
          <w:sz w:val="22"/>
          <w:szCs w:val="22"/>
          <w:lang w:val="en-GB" w:eastAsia="nb-NO"/>
        </w:rPr>
        <w:t>I Tatti Studies in the Italian Renaissance</w:t>
      </w:r>
      <w:r w:rsidRPr="00D6629B">
        <w:rPr>
          <w:rFonts w:ascii="Times New Roman" w:hAnsi="Times New Roman"/>
          <w:sz w:val="22"/>
          <w:szCs w:val="22"/>
          <w:lang w:val="en-GB" w:eastAsia="nb-NO"/>
        </w:rPr>
        <w:t xml:space="preserve"> (University of Chicago Press). Publisher: Villa I Tatti. The Harvard University Center for Renaissance Studies. </w:t>
      </w:r>
    </w:p>
    <w:p w14:paraId="089A93AB"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2015</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Guest editor </w:t>
      </w:r>
      <w:r w:rsidRPr="00D6629B">
        <w:rPr>
          <w:rFonts w:ascii="Times New Roman" w:hAnsi="Times New Roman"/>
          <w:sz w:val="22"/>
          <w:szCs w:val="22"/>
          <w:lang w:val="en-GB" w:eastAsia="nb-NO"/>
        </w:rPr>
        <w:t xml:space="preserve">for the Swedish cultural journal </w:t>
      </w:r>
      <w:r w:rsidRPr="00D6629B">
        <w:rPr>
          <w:rFonts w:ascii="Times New Roman" w:hAnsi="Times New Roman"/>
          <w:i/>
          <w:sz w:val="22"/>
          <w:szCs w:val="22"/>
          <w:lang w:val="en-GB" w:eastAsia="nb-NO"/>
        </w:rPr>
        <w:t>Aiolos: tidskrift för litteratur, teori</w:t>
      </w:r>
      <w:r w:rsidRPr="00D6629B">
        <w:rPr>
          <w:rFonts w:ascii="Times New Roman" w:hAnsi="Times New Roman"/>
          <w:b/>
          <w:bCs/>
          <w:sz w:val="22"/>
          <w:szCs w:val="22"/>
          <w:lang w:val="en-GB"/>
        </w:rPr>
        <w:t xml:space="preserve"> </w:t>
      </w:r>
      <w:r w:rsidRPr="00D6629B">
        <w:rPr>
          <w:rFonts w:ascii="Times New Roman" w:hAnsi="Times New Roman"/>
          <w:i/>
          <w:sz w:val="22"/>
          <w:szCs w:val="22"/>
          <w:lang w:val="en-GB" w:eastAsia="nb-NO"/>
        </w:rPr>
        <w:t>och estetik 50-51</w:t>
      </w:r>
      <w:r w:rsidRPr="00D6629B">
        <w:rPr>
          <w:rFonts w:ascii="Times New Roman" w:hAnsi="Times New Roman"/>
          <w:sz w:val="22"/>
          <w:szCs w:val="22"/>
          <w:lang w:val="en-GB" w:eastAsia="nb-NO"/>
        </w:rPr>
        <w:t xml:space="preserve"> (2015). Co-edited with Håkan Trygger. </w:t>
      </w:r>
      <w:r w:rsidRPr="00D6629B">
        <w:rPr>
          <w:rFonts w:ascii="Times New Roman" w:hAnsi="Times New Roman"/>
          <w:bCs/>
          <w:sz w:val="22"/>
          <w:szCs w:val="22"/>
          <w:lang w:val="en-GB"/>
        </w:rPr>
        <w:t xml:space="preserve"> </w:t>
      </w:r>
    </w:p>
    <w:p w14:paraId="2D1FB4C1" w14:textId="77777777" w:rsidR="00B54614" w:rsidRPr="00D6629B" w:rsidRDefault="00B54614" w:rsidP="00B54614">
      <w:pPr>
        <w:autoSpaceDE w:val="0"/>
        <w:autoSpaceDN w:val="0"/>
        <w:adjustRightInd w:val="0"/>
        <w:ind w:left="1418" w:right="-1" w:hanging="1418"/>
        <w:rPr>
          <w:rStyle w:val="Hyperlink"/>
          <w:rFonts w:ascii="Times New Roman" w:hAnsi="Times New Roman"/>
          <w:bCs/>
          <w:color w:val="auto"/>
          <w:sz w:val="22"/>
          <w:szCs w:val="22"/>
          <w:lang w:val="en-GB"/>
        </w:rPr>
      </w:pPr>
      <w:r w:rsidRPr="00D6629B">
        <w:rPr>
          <w:rFonts w:ascii="Times New Roman" w:hAnsi="Times New Roman"/>
          <w:b/>
          <w:bCs/>
          <w:sz w:val="22"/>
          <w:szCs w:val="22"/>
          <w:lang w:val="en-GB"/>
        </w:rPr>
        <w:t>2014-</w:t>
      </w:r>
      <w:r w:rsidRPr="00D6629B">
        <w:rPr>
          <w:rFonts w:ascii="Times New Roman" w:hAnsi="Times New Roman"/>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Member of the Advisory Board of the research project </w:t>
      </w:r>
      <w:r w:rsidRPr="00D6629B">
        <w:rPr>
          <w:rFonts w:ascii="Times New Roman" w:hAnsi="Times New Roman"/>
          <w:bCs/>
          <w:i/>
          <w:sz w:val="22"/>
          <w:szCs w:val="22"/>
          <w:lang w:val="en-GB"/>
        </w:rPr>
        <w:t>Magister Mathias of Linköping and his World</w:t>
      </w:r>
      <w:r w:rsidRPr="00D6629B">
        <w:rPr>
          <w:rFonts w:ascii="Times New Roman" w:hAnsi="Times New Roman"/>
          <w:bCs/>
          <w:sz w:val="22"/>
          <w:szCs w:val="22"/>
          <w:lang w:val="en-GB"/>
        </w:rPr>
        <w:t xml:space="preserve">, The Newman Institute, University College in Uppsala. </w:t>
      </w:r>
    </w:p>
    <w:p w14:paraId="34661B58" w14:textId="77777777" w:rsidR="00B54614" w:rsidRPr="00D6629B" w:rsidRDefault="00B54614" w:rsidP="00B54614">
      <w:pPr>
        <w:widowControl w:val="0"/>
        <w:ind w:left="1418" w:right="-1" w:hanging="1418"/>
        <w:rPr>
          <w:rFonts w:ascii="Times New Roman" w:hAnsi="Times New Roman"/>
          <w:bCs/>
          <w:sz w:val="22"/>
          <w:szCs w:val="22"/>
          <w:lang w:val="nn-NO"/>
        </w:rPr>
      </w:pPr>
      <w:r w:rsidRPr="00D6629B">
        <w:rPr>
          <w:rFonts w:ascii="Times New Roman" w:hAnsi="Times New Roman"/>
          <w:b/>
          <w:bCs/>
          <w:sz w:val="22"/>
          <w:szCs w:val="22"/>
          <w:lang w:val="en-GB"/>
        </w:rPr>
        <w:t>2012</w:t>
      </w:r>
      <w:r w:rsidRPr="00D6629B">
        <w:rPr>
          <w:rFonts w:ascii="Times New Roman" w:hAnsi="Times New Roman"/>
          <w:b/>
          <w:sz w:val="22"/>
          <w:szCs w:val="22"/>
          <w:lang w:val="en-GB"/>
        </w:rPr>
        <w:t>–</w:t>
      </w:r>
      <w:r w:rsidRPr="00D6629B">
        <w:rPr>
          <w:rFonts w:ascii="Times New Roman" w:hAnsi="Times New Roman"/>
          <w:b/>
          <w:bCs/>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bCs/>
          <w:sz w:val="22"/>
          <w:szCs w:val="22"/>
          <w:lang w:val="en-GB"/>
        </w:rPr>
        <w:t xml:space="preserve">Member of the Editorial Board of </w:t>
      </w:r>
      <w:r>
        <w:rPr>
          <w:rFonts w:ascii="Times New Roman" w:hAnsi="Times New Roman"/>
          <w:i/>
          <w:sz w:val="22"/>
          <w:szCs w:val="22"/>
          <w:lang w:val="en-GB"/>
        </w:rPr>
        <w:t>Le Tre Corone</w:t>
      </w:r>
      <w:r w:rsidRPr="00D6629B">
        <w:rPr>
          <w:rFonts w:ascii="Times New Roman" w:hAnsi="Times New Roman"/>
          <w:i/>
          <w:sz w:val="22"/>
          <w:szCs w:val="22"/>
          <w:lang w:val="en-GB"/>
        </w:rPr>
        <w:t xml:space="preserve">. </w:t>
      </w:r>
      <w:r w:rsidRPr="00D6629B">
        <w:rPr>
          <w:rFonts w:ascii="Times New Roman" w:hAnsi="Times New Roman"/>
          <w:bCs/>
          <w:i/>
          <w:iCs/>
          <w:sz w:val="22"/>
          <w:szCs w:val="22"/>
          <w:lang w:val="nn-NO"/>
        </w:rPr>
        <w:t>Rivista internazionale di studi su Dante, Petrarca, Boccaccio</w:t>
      </w:r>
      <w:r w:rsidRPr="00D6629B">
        <w:rPr>
          <w:rFonts w:ascii="Times New Roman" w:hAnsi="Times New Roman"/>
          <w:sz w:val="22"/>
          <w:szCs w:val="22"/>
          <w:lang w:val="nn-NO" w:eastAsia="nb-NO"/>
        </w:rPr>
        <w:t xml:space="preserve">. </w:t>
      </w:r>
      <w:r w:rsidRPr="00D6629B">
        <w:rPr>
          <w:rFonts w:ascii="Times New Roman" w:hAnsi="Times New Roman"/>
          <w:bCs/>
          <w:sz w:val="22"/>
          <w:szCs w:val="22"/>
          <w:lang w:val="nn-NO"/>
        </w:rPr>
        <w:t>(</w:t>
      </w:r>
      <w:r w:rsidRPr="00D6629B">
        <w:rPr>
          <w:rFonts w:ascii="Times New Roman" w:hAnsi="Times New Roman"/>
          <w:sz w:val="22"/>
          <w:szCs w:val="22"/>
          <w:lang w:val="nn-NO"/>
        </w:rPr>
        <w:t xml:space="preserve">Pisa, Roma: </w:t>
      </w:r>
      <w:r w:rsidRPr="00D6629B">
        <w:rPr>
          <w:rFonts w:ascii="Times New Roman" w:hAnsi="Times New Roman"/>
          <w:bCs/>
          <w:sz w:val="22"/>
          <w:szCs w:val="22"/>
          <w:lang w:val="nn-NO"/>
        </w:rPr>
        <w:t xml:space="preserve">Fabrizio Serra ed.). </w:t>
      </w:r>
    </w:p>
    <w:p w14:paraId="4C33C088" w14:textId="77777777" w:rsidR="00B54614" w:rsidRPr="00D6629B"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lang w:val="en-GB"/>
        </w:rPr>
        <w:t>2009–</w:t>
      </w:r>
      <w:r w:rsidRPr="00D6629B">
        <w:rPr>
          <w:rFonts w:ascii="Times New Roman" w:hAnsi="Times New Roman"/>
          <w:b/>
          <w:bCs/>
          <w:sz w:val="22"/>
          <w:szCs w:val="22"/>
        </w:rPr>
        <w:t>2012</w:t>
      </w:r>
      <w:r w:rsidRPr="00D6629B">
        <w:rPr>
          <w:rFonts w:ascii="Times New Roman" w:hAnsi="Times New Roman"/>
          <w:bCs/>
          <w:sz w:val="22"/>
          <w:szCs w:val="22"/>
        </w:rPr>
        <w:tab/>
      </w:r>
      <w:r w:rsidRPr="00D6629B">
        <w:rPr>
          <w:rFonts w:ascii="Times New Roman" w:hAnsi="Times New Roman"/>
          <w:sz w:val="22"/>
          <w:szCs w:val="22"/>
        </w:rPr>
        <w:t xml:space="preserve">• Board member of </w:t>
      </w:r>
      <w:r w:rsidRPr="00D6629B">
        <w:rPr>
          <w:rFonts w:ascii="Times New Roman" w:hAnsi="Times New Roman"/>
          <w:i/>
          <w:sz w:val="22"/>
          <w:szCs w:val="22"/>
        </w:rPr>
        <w:t>Collegium Medioevale</w:t>
      </w:r>
      <w:r w:rsidRPr="00D6629B">
        <w:rPr>
          <w:rFonts w:ascii="Times New Roman" w:hAnsi="Times New Roman"/>
          <w:sz w:val="22"/>
          <w:szCs w:val="22"/>
        </w:rPr>
        <w:t>, University of Oslo.</w:t>
      </w:r>
    </w:p>
    <w:p w14:paraId="786DF8C5" w14:textId="77777777" w:rsidR="00B54614" w:rsidRPr="00D6629B"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rPr>
        <w:t>2007–2009</w:t>
      </w:r>
      <w:r w:rsidRPr="00D6629B">
        <w:rPr>
          <w:rFonts w:ascii="Times New Roman" w:hAnsi="Times New Roman"/>
          <w:bCs/>
          <w:sz w:val="22"/>
          <w:szCs w:val="22"/>
        </w:rPr>
        <w:t xml:space="preserve"> </w:t>
      </w:r>
      <w:r w:rsidRPr="00D6629B">
        <w:rPr>
          <w:rFonts w:ascii="Times New Roman" w:hAnsi="Times New Roman"/>
          <w:bCs/>
          <w:sz w:val="22"/>
          <w:szCs w:val="22"/>
        </w:rPr>
        <w:tab/>
      </w:r>
      <w:r w:rsidRPr="00D6629B">
        <w:rPr>
          <w:rFonts w:ascii="Times New Roman" w:hAnsi="Times New Roman"/>
          <w:sz w:val="22"/>
          <w:szCs w:val="22"/>
        </w:rPr>
        <w:t>• Board member of the Norwegian Arts Council (Norsk kulturråd)</w:t>
      </w:r>
    </w:p>
    <w:p w14:paraId="2DED95D4" w14:textId="77777777" w:rsidR="00B54614" w:rsidRPr="00D6629B"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rPr>
        <w:t>2006–2012</w:t>
      </w:r>
      <w:r w:rsidRPr="00D6629B">
        <w:rPr>
          <w:rFonts w:ascii="Times New Roman" w:hAnsi="Times New Roman"/>
          <w:bCs/>
          <w:sz w:val="22"/>
          <w:szCs w:val="22"/>
        </w:rPr>
        <w:t xml:space="preserve"> </w:t>
      </w:r>
      <w:r w:rsidRPr="00D6629B">
        <w:rPr>
          <w:rFonts w:ascii="Times New Roman" w:hAnsi="Times New Roman"/>
          <w:bCs/>
          <w:sz w:val="22"/>
          <w:szCs w:val="22"/>
        </w:rPr>
        <w:tab/>
      </w:r>
      <w:r w:rsidRPr="00D6629B">
        <w:rPr>
          <w:rFonts w:ascii="Times New Roman" w:hAnsi="Times New Roman"/>
          <w:sz w:val="22"/>
          <w:szCs w:val="22"/>
        </w:rPr>
        <w:t xml:space="preserve">• Member of the Editorial Board of the book series </w:t>
      </w:r>
      <w:r w:rsidRPr="00D6629B">
        <w:rPr>
          <w:rFonts w:ascii="Times New Roman" w:hAnsi="Times New Roman"/>
          <w:i/>
          <w:sz w:val="22"/>
          <w:szCs w:val="22"/>
        </w:rPr>
        <w:t>Cappelens Upopulære</w:t>
      </w:r>
      <w:r w:rsidRPr="00D6629B">
        <w:rPr>
          <w:rFonts w:ascii="Times New Roman" w:hAnsi="Times New Roman"/>
          <w:sz w:val="22"/>
          <w:szCs w:val="22"/>
        </w:rPr>
        <w:t xml:space="preserve">. </w:t>
      </w:r>
    </w:p>
    <w:p w14:paraId="0E99AE06" w14:textId="77777777" w:rsidR="00B54614" w:rsidRPr="00D6629B"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rPr>
        <w:t>2000–</w:t>
      </w:r>
      <w:r w:rsidRPr="00D6629B">
        <w:rPr>
          <w:rFonts w:ascii="Times New Roman" w:hAnsi="Times New Roman"/>
          <w:b/>
          <w:sz w:val="22"/>
          <w:szCs w:val="22"/>
        </w:rPr>
        <w:t>2001</w:t>
      </w:r>
      <w:r w:rsidRPr="00D6629B">
        <w:rPr>
          <w:rFonts w:ascii="Times New Roman" w:hAnsi="Times New Roman"/>
          <w:sz w:val="22"/>
          <w:szCs w:val="22"/>
        </w:rPr>
        <w:tab/>
        <w:t xml:space="preserve">• Board member of </w:t>
      </w:r>
      <w:r w:rsidRPr="00D6629B">
        <w:rPr>
          <w:rFonts w:ascii="Times New Roman" w:hAnsi="Times New Roman"/>
          <w:i/>
          <w:sz w:val="22"/>
          <w:szCs w:val="22"/>
        </w:rPr>
        <w:t>The Aesthetic Seminar</w:t>
      </w:r>
      <w:r w:rsidRPr="00D6629B">
        <w:rPr>
          <w:rFonts w:ascii="Times New Roman" w:hAnsi="Times New Roman"/>
          <w:sz w:val="22"/>
          <w:szCs w:val="22"/>
        </w:rPr>
        <w:t>, University of Oslo</w:t>
      </w:r>
    </w:p>
    <w:p w14:paraId="38B5E503" w14:textId="77777777" w:rsidR="00B54614" w:rsidRPr="00D6629B"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rPr>
        <w:t>1998–</w:t>
      </w:r>
      <w:r w:rsidRPr="00D6629B">
        <w:rPr>
          <w:rFonts w:ascii="Times New Roman" w:hAnsi="Times New Roman"/>
          <w:b/>
          <w:sz w:val="22"/>
          <w:szCs w:val="22"/>
        </w:rPr>
        <w:t>2000</w:t>
      </w:r>
      <w:r w:rsidRPr="00D6629B">
        <w:rPr>
          <w:rFonts w:ascii="Times New Roman" w:hAnsi="Times New Roman"/>
          <w:sz w:val="22"/>
          <w:szCs w:val="22"/>
        </w:rPr>
        <w:tab/>
        <w:t xml:space="preserve">• Editor of the book series </w:t>
      </w:r>
      <w:r w:rsidRPr="00D6629B">
        <w:rPr>
          <w:rFonts w:ascii="Times New Roman" w:hAnsi="Times New Roman"/>
          <w:i/>
          <w:sz w:val="22"/>
          <w:szCs w:val="22"/>
        </w:rPr>
        <w:t>Ariadne</w:t>
      </w:r>
      <w:r w:rsidRPr="00D6629B">
        <w:rPr>
          <w:rFonts w:ascii="Times New Roman" w:hAnsi="Times New Roman"/>
          <w:sz w:val="22"/>
          <w:szCs w:val="22"/>
        </w:rPr>
        <w:t xml:space="preserve"> (Gyldendal)</w:t>
      </w:r>
    </w:p>
    <w:p w14:paraId="351F6CD9" w14:textId="77777777" w:rsidR="00B54614" w:rsidRDefault="00B54614" w:rsidP="00B54614">
      <w:pPr>
        <w:widowControl w:val="0"/>
        <w:ind w:left="1418" w:right="-1" w:hanging="1418"/>
        <w:rPr>
          <w:rFonts w:ascii="Times New Roman" w:hAnsi="Times New Roman"/>
          <w:sz w:val="22"/>
          <w:szCs w:val="22"/>
        </w:rPr>
      </w:pPr>
      <w:r w:rsidRPr="00D6629B">
        <w:rPr>
          <w:rFonts w:ascii="Times New Roman" w:hAnsi="Times New Roman"/>
          <w:b/>
          <w:bCs/>
          <w:sz w:val="22"/>
          <w:szCs w:val="22"/>
        </w:rPr>
        <w:t>1994–1996</w:t>
      </w:r>
      <w:r w:rsidRPr="00D6629B">
        <w:rPr>
          <w:rFonts w:ascii="Times New Roman" w:hAnsi="Times New Roman"/>
          <w:bCs/>
          <w:sz w:val="22"/>
          <w:szCs w:val="22"/>
        </w:rPr>
        <w:t xml:space="preserve"> </w:t>
      </w:r>
      <w:r w:rsidRPr="00D6629B">
        <w:rPr>
          <w:rFonts w:ascii="Times New Roman" w:hAnsi="Times New Roman"/>
          <w:bCs/>
          <w:sz w:val="22"/>
          <w:szCs w:val="22"/>
        </w:rPr>
        <w:tab/>
      </w:r>
      <w:r w:rsidRPr="00D6629B">
        <w:rPr>
          <w:rFonts w:ascii="Times New Roman" w:hAnsi="Times New Roman"/>
          <w:sz w:val="22"/>
          <w:szCs w:val="22"/>
        </w:rPr>
        <w:t xml:space="preserve">• Editor of Italian literature in the Norwegian Encyclopedia </w:t>
      </w:r>
      <w:r w:rsidRPr="00D6629B">
        <w:rPr>
          <w:rFonts w:ascii="Times New Roman" w:hAnsi="Times New Roman"/>
          <w:i/>
          <w:sz w:val="22"/>
          <w:szCs w:val="22"/>
        </w:rPr>
        <w:t>Aschehoug og Gyldendals store norske leksikon</w:t>
      </w:r>
      <w:r w:rsidRPr="00D6629B">
        <w:rPr>
          <w:rFonts w:ascii="Times New Roman" w:hAnsi="Times New Roman"/>
          <w:sz w:val="22"/>
          <w:szCs w:val="22"/>
        </w:rPr>
        <w:t>.</w:t>
      </w:r>
    </w:p>
    <w:p w14:paraId="2F62D3AC" w14:textId="6F037797" w:rsidR="00B54614" w:rsidRDefault="00B54614" w:rsidP="007A4113">
      <w:pPr>
        <w:widowControl w:val="0"/>
        <w:ind w:right="-1"/>
        <w:rPr>
          <w:rFonts w:ascii="Times New Roman" w:hAnsi="Times New Roman"/>
          <w:sz w:val="22"/>
          <w:szCs w:val="22"/>
        </w:rPr>
      </w:pPr>
    </w:p>
    <w:p w14:paraId="730FC7D3" w14:textId="77777777" w:rsidR="007A4113" w:rsidRPr="00D6629B" w:rsidRDefault="007A4113" w:rsidP="007A4113">
      <w:pPr>
        <w:widowControl w:val="0"/>
        <w:ind w:right="-1"/>
        <w:rPr>
          <w:rFonts w:ascii="Times New Roman" w:hAnsi="Times New Roman"/>
          <w:sz w:val="22"/>
          <w:szCs w:val="22"/>
        </w:rPr>
      </w:pPr>
      <w:bookmarkStart w:id="0" w:name="_GoBack"/>
      <w:bookmarkEnd w:id="0"/>
    </w:p>
    <w:p w14:paraId="7D5F3304" w14:textId="77777777" w:rsidR="00B54614" w:rsidRPr="00D6629B" w:rsidRDefault="00B54614" w:rsidP="00B54614">
      <w:pPr>
        <w:pStyle w:val="Heading4"/>
        <w:widowControl w:val="0"/>
        <w:pBdr>
          <w:top w:val="none" w:sz="0" w:space="0" w:color="auto"/>
          <w:left w:val="none" w:sz="0" w:space="0" w:color="auto"/>
          <w:bottom w:val="none" w:sz="0" w:space="0" w:color="auto"/>
          <w:right w:val="none" w:sz="0" w:space="0" w:color="auto"/>
        </w:pBdr>
        <w:tabs>
          <w:tab w:val="clear" w:pos="6480"/>
        </w:tabs>
        <w:ind w:left="1418" w:right="-1" w:hanging="1418"/>
        <w:rPr>
          <w:rFonts w:ascii="Times New Roman" w:hAnsi="Times New Roman"/>
          <w:sz w:val="22"/>
          <w:szCs w:val="22"/>
          <w:lang w:val="en-GB"/>
        </w:rPr>
      </w:pPr>
      <w:r w:rsidRPr="00D6629B">
        <w:rPr>
          <w:rFonts w:ascii="Times New Roman" w:hAnsi="Times New Roman"/>
          <w:sz w:val="22"/>
          <w:szCs w:val="22"/>
          <w:lang w:val="en-GB"/>
        </w:rPr>
        <w:t>Research administration</w:t>
      </w:r>
    </w:p>
    <w:p w14:paraId="48350FDF" w14:textId="77777777" w:rsidR="00B54614" w:rsidRPr="00D6629B" w:rsidRDefault="00B54614" w:rsidP="00B54614">
      <w:pPr>
        <w:ind w:left="1418" w:right="-1" w:hanging="1418"/>
        <w:rPr>
          <w:rFonts w:ascii="Times New Roman" w:hAnsi="Times New Roman"/>
          <w:b/>
          <w:bCs/>
          <w:sz w:val="22"/>
          <w:szCs w:val="22"/>
          <w:lang w:val="en-GB"/>
        </w:rPr>
      </w:pPr>
    </w:p>
    <w:p w14:paraId="4FE9E664" w14:textId="46D89A95" w:rsidR="009211B0" w:rsidRPr="009211B0" w:rsidRDefault="009211B0" w:rsidP="009211B0">
      <w:pPr>
        <w:ind w:left="1418" w:right="-1" w:hanging="1418"/>
        <w:rPr>
          <w:rFonts w:ascii="Times New Roman" w:hAnsi="Times New Roman"/>
          <w:sz w:val="22"/>
          <w:szCs w:val="22"/>
        </w:rPr>
      </w:pPr>
      <w:r w:rsidRPr="00D6629B">
        <w:rPr>
          <w:rFonts w:ascii="Times New Roman" w:hAnsi="Times New Roman"/>
          <w:b/>
          <w:bCs/>
          <w:sz w:val="22"/>
          <w:szCs w:val="22"/>
        </w:rPr>
        <w:t>2021</w:t>
      </w:r>
      <w:r w:rsidRPr="00D6629B">
        <w:rPr>
          <w:rFonts w:ascii="Times New Roman" w:hAnsi="Times New Roman"/>
          <w:b/>
          <w:bCs/>
          <w:sz w:val="22"/>
          <w:szCs w:val="22"/>
        </w:rPr>
        <w:tab/>
      </w:r>
      <w:r w:rsidRPr="00D6629B">
        <w:rPr>
          <w:rFonts w:ascii="Times New Roman" w:hAnsi="Times New Roman"/>
          <w:sz w:val="22"/>
          <w:szCs w:val="22"/>
        </w:rPr>
        <w:t xml:space="preserve">• </w:t>
      </w:r>
      <w:r>
        <w:rPr>
          <w:rFonts w:ascii="Times New Roman" w:hAnsi="Times New Roman"/>
          <w:sz w:val="22"/>
          <w:szCs w:val="22"/>
        </w:rPr>
        <w:t xml:space="preserve">External </w:t>
      </w:r>
      <w:r w:rsidR="00502D2E">
        <w:rPr>
          <w:rFonts w:ascii="Times New Roman" w:hAnsi="Times New Roman"/>
          <w:sz w:val="22"/>
          <w:szCs w:val="22"/>
        </w:rPr>
        <w:t>Evaluator</w:t>
      </w:r>
      <w:r w:rsidR="00DD12DF">
        <w:rPr>
          <w:rFonts w:ascii="Times New Roman" w:hAnsi="Times New Roman"/>
          <w:sz w:val="22"/>
          <w:szCs w:val="22"/>
        </w:rPr>
        <w:t xml:space="preserve"> for Associate Professorship</w:t>
      </w:r>
      <w:r w:rsidRPr="00D6629B">
        <w:rPr>
          <w:rFonts w:ascii="Times New Roman" w:hAnsi="Times New Roman"/>
          <w:sz w:val="22"/>
          <w:szCs w:val="22"/>
        </w:rPr>
        <w:t xml:space="preserve"> </w:t>
      </w:r>
      <w:r w:rsidR="00DD12DF">
        <w:rPr>
          <w:rFonts w:ascii="Times New Roman" w:hAnsi="Times New Roman"/>
          <w:sz w:val="22"/>
          <w:szCs w:val="22"/>
        </w:rPr>
        <w:t xml:space="preserve">in Italian and French, University of Massachusetts, </w:t>
      </w:r>
      <w:r w:rsidR="00502D2E">
        <w:rPr>
          <w:rFonts w:ascii="Times New Roman" w:hAnsi="Times New Roman"/>
          <w:sz w:val="22"/>
          <w:szCs w:val="22"/>
        </w:rPr>
        <w:t xml:space="preserve">Boston, </w:t>
      </w:r>
      <w:r w:rsidR="00DD12DF">
        <w:rPr>
          <w:rFonts w:ascii="Times New Roman" w:hAnsi="Times New Roman"/>
          <w:sz w:val="22"/>
          <w:szCs w:val="22"/>
        </w:rPr>
        <w:t xml:space="preserve">USA, September </w:t>
      </w:r>
      <w:r w:rsidR="0005732C">
        <w:rPr>
          <w:rFonts w:ascii="Times New Roman" w:hAnsi="Times New Roman"/>
          <w:sz w:val="22"/>
          <w:szCs w:val="22"/>
        </w:rPr>
        <w:t>2021.</w:t>
      </w:r>
    </w:p>
    <w:p w14:paraId="36AEBBBF" w14:textId="5F5EB8F1" w:rsidR="00B54614" w:rsidRPr="00D6629B" w:rsidRDefault="00B54614" w:rsidP="00B54614">
      <w:pPr>
        <w:ind w:left="1418" w:right="-1" w:hanging="1418"/>
        <w:rPr>
          <w:rFonts w:ascii="Times New Roman" w:hAnsi="Times New Roman"/>
          <w:sz w:val="22"/>
          <w:szCs w:val="22"/>
        </w:rPr>
      </w:pPr>
      <w:r w:rsidRPr="00D6629B">
        <w:rPr>
          <w:rFonts w:ascii="Times New Roman" w:hAnsi="Times New Roman"/>
          <w:b/>
          <w:bCs/>
          <w:sz w:val="22"/>
          <w:szCs w:val="22"/>
        </w:rPr>
        <w:t>2021</w:t>
      </w:r>
      <w:r w:rsidRPr="00D6629B">
        <w:rPr>
          <w:rFonts w:ascii="Times New Roman" w:hAnsi="Times New Roman"/>
          <w:b/>
          <w:bCs/>
          <w:sz w:val="22"/>
          <w:szCs w:val="22"/>
        </w:rPr>
        <w:tab/>
      </w:r>
      <w:r w:rsidRPr="00D6629B">
        <w:rPr>
          <w:rFonts w:ascii="Times New Roman" w:hAnsi="Times New Roman"/>
          <w:sz w:val="22"/>
          <w:szCs w:val="22"/>
        </w:rPr>
        <w:t>• Research Leadership Programme – Consolidator Level 2020 (FLP14).</w:t>
      </w:r>
    </w:p>
    <w:p w14:paraId="68657124" w14:textId="77777777" w:rsidR="00B54614" w:rsidRPr="00D6629B" w:rsidRDefault="00B54614" w:rsidP="00B54614">
      <w:pPr>
        <w:ind w:left="1418" w:right="-1" w:hanging="1418"/>
        <w:rPr>
          <w:rFonts w:ascii="Times New Roman" w:hAnsi="Times New Roman"/>
          <w:b/>
          <w:bCs/>
          <w:sz w:val="22"/>
          <w:szCs w:val="22"/>
          <w:lang w:val="en-GB"/>
        </w:rPr>
      </w:pPr>
      <w:r>
        <w:rPr>
          <w:rFonts w:ascii="Times New Roman" w:hAnsi="Times New Roman"/>
          <w:b/>
          <w:bCs/>
          <w:sz w:val="22"/>
          <w:szCs w:val="22"/>
          <w:lang w:val="en-GB"/>
        </w:rPr>
        <w:t>2018–2022</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Principal Investigator (PI) and Project Manager for the interdisciplinary research project </w:t>
      </w:r>
      <w:r w:rsidRPr="00D6629B">
        <w:rPr>
          <w:rFonts w:ascii="Times New Roman" w:hAnsi="Times New Roman"/>
          <w:i/>
          <w:sz w:val="22"/>
          <w:szCs w:val="22"/>
          <w:lang w:val="en-GB"/>
        </w:rPr>
        <w:t>The Legacy of Birgitta of Sweden. Women, Politics, and Reform in Renaissance Italy</w:t>
      </w:r>
      <w:r w:rsidRPr="00D6629B">
        <w:rPr>
          <w:rFonts w:ascii="Times New Roman" w:hAnsi="Times New Roman"/>
          <w:sz w:val="22"/>
          <w:szCs w:val="22"/>
          <w:lang w:val="en-GB"/>
        </w:rPr>
        <w:t xml:space="preserve"> (</w:t>
      </w:r>
      <w:hyperlink r:id="rId13" w:history="1">
        <w:r w:rsidRPr="00D6629B">
          <w:rPr>
            <w:rStyle w:val="Hyperlink"/>
            <w:rFonts w:ascii="Times New Roman" w:hAnsi="Times New Roman"/>
            <w:color w:val="auto"/>
            <w:sz w:val="22"/>
            <w:szCs w:val="22"/>
          </w:rPr>
          <w:t>https://www.hf.uio.no/ifikk/english/research/projects/the-legacy-of-birgitta-of-sweden/</w:t>
        </w:r>
      </w:hyperlink>
      <w:r w:rsidRPr="00D6629B">
        <w:rPr>
          <w:rFonts w:ascii="Times New Roman" w:hAnsi="Times New Roman"/>
          <w:sz w:val="22"/>
          <w:szCs w:val="22"/>
        </w:rPr>
        <w:t>).</w:t>
      </w:r>
      <w:r w:rsidRPr="00D6629B">
        <w:rPr>
          <w:rFonts w:ascii="Times New Roman" w:hAnsi="Times New Roman"/>
          <w:sz w:val="22"/>
          <w:szCs w:val="22"/>
          <w:lang w:val="en-GB"/>
        </w:rPr>
        <w:t xml:space="preserve"> Funded by the Research Council of Norway. </w:t>
      </w:r>
    </w:p>
    <w:p w14:paraId="16B25B5B"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t>2019</w:t>
      </w:r>
      <w:r w:rsidRPr="00D6629B">
        <w:rPr>
          <w:rFonts w:ascii="Times New Roman" w:hAnsi="Times New Roman"/>
          <w:b/>
          <w:bCs/>
          <w:sz w:val="22"/>
          <w:szCs w:val="22"/>
          <w:lang w:val="en-GB"/>
        </w:rPr>
        <w:tab/>
      </w:r>
      <w:r w:rsidRPr="00D6629B">
        <w:rPr>
          <w:rFonts w:ascii="Times New Roman" w:hAnsi="Times New Roman"/>
          <w:sz w:val="22"/>
          <w:szCs w:val="22"/>
          <w:lang w:val="en-GB"/>
        </w:rPr>
        <w:t>• External evaluator for Professorship in Italian literature, George Washington University,</w:t>
      </w:r>
      <w:r>
        <w:rPr>
          <w:rFonts w:ascii="Times New Roman" w:hAnsi="Times New Roman"/>
          <w:sz w:val="22"/>
          <w:szCs w:val="22"/>
          <w:lang w:val="en-GB"/>
        </w:rPr>
        <w:t xml:space="preserve"> USA,</w:t>
      </w:r>
      <w:r w:rsidRPr="00D6629B">
        <w:rPr>
          <w:rFonts w:ascii="Times New Roman" w:hAnsi="Times New Roman"/>
          <w:sz w:val="22"/>
          <w:szCs w:val="22"/>
          <w:lang w:val="en-GB"/>
        </w:rPr>
        <w:t xml:space="preserve"> September 2019.</w:t>
      </w:r>
    </w:p>
    <w:p w14:paraId="53676D67"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t>2019</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External evaluator for Associate Professorship in Italian literature, Oxford University, </w:t>
      </w:r>
      <w:r>
        <w:rPr>
          <w:rFonts w:ascii="Times New Roman" w:hAnsi="Times New Roman"/>
          <w:sz w:val="22"/>
          <w:szCs w:val="22"/>
          <w:lang w:val="en-GB"/>
        </w:rPr>
        <w:t xml:space="preserve">UK, </w:t>
      </w:r>
      <w:r w:rsidRPr="00D6629B">
        <w:rPr>
          <w:rFonts w:ascii="Times New Roman" w:hAnsi="Times New Roman"/>
          <w:sz w:val="22"/>
          <w:szCs w:val="22"/>
          <w:lang w:val="en-GB"/>
        </w:rPr>
        <w:t>April 2019.</w:t>
      </w:r>
    </w:p>
    <w:p w14:paraId="41DCDCDD" w14:textId="77777777" w:rsidR="00B54614" w:rsidRPr="00D6629B" w:rsidRDefault="00B54614" w:rsidP="00B54614">
      <w:pPr>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2019</w:t>
      </w:r>
      <w:r w:rsidRPr="00D6629B">
        <w:rPr>
          <w:rFonts w:ascii="Times New Roman" w:hAnsi="Times New Roman"/>
          <w:b/>
          <w:bCs/>
          <w:sz w:val="22"/>
          <w:szCs w:val="22"/>
          <w:lang w:val="en-GB"/>
        </w:rPr>
        <w:tab/>
      </w:r>
      <w:r w:rsidRPr="00D6629B">
        <w:rPr>
          <w:rFonts w:ascii="Times New Roman" w:hAnsi="Times New Roman"/>
          <w:bCs/>
          <w:sz w:val="22"/>
          <w:szCs w:val="22"/>
          <w:lang w:val="en-GB"/>
        </w:rPr>
        <w:t xml:space="preserve">Organizer of two panels to the international conference of </w:t>
      </w:r>
      <w:r w:rsidRPr="00D6629B">
        <w:rPr>
          <w:rFonts w:ascii="Times New Roman" w:hAnsi="Times New Roman"/>
          <w:bCs/>
          <w:i/>
          <w:sz w:val="22"/>
          <w:szCs w:val="22"/>
          <w:lang w:val="en-GB"/>
        </w:rPr>
        <w:t>Renaissance Society of America</w:t>
      </w:r>
      <w:r w:rsidRPr="00D6629B">
        <w:rPr>
          <w:rFonts w:ascii="Times New Roman" w:hAnsi="Times New Roman"/>
          <w:bCs/>
          <w:sz w:val="22"/>
          <w:szCs w:val="22"/>
          <w:lang w:val="en-GB"/>
        </w:rPr>
        <w:t>, Toronto, March 2019.</w:t>
      </w:r>
    </w:p>
    <w:p w14:paraId="5111D8F6" w14:textId="77777777" w:rsidR="00B54614" w:rsidRPr="00D6629B" w:rsidRDefault="00B54614" w:rsidP="00B54614">
      <w:pPr>
        <w:shd w:val="clear" w:color="auto" w:fill="FFFFFF"/>
        <w:ind w:left="1418" w:hanging="1418"/>
        <w:rPr>
          <w:rFonts w:ascii="Times New Roman" w:hAnsi="Times New Roman"/>
          <w:sz w:val="22"/>
          <w:szCs w:val="22"/>
          <w:lang w:eastAsia="nb-NO"/>
        </w:rPr>
      </w:pPr>
      <w:r w:rsidRPr="00D6629B">
        <w:rPr>
          <w:rFonts w:ascii="Times New Roman" w:hAnsi="Times New Roman"/>
          <w:b/>
          <w:bCs/>
          <w:sz w:val="22"/>
          <w:szCs w:val="22"/>
          <w:lang w:val="en-GB"/>
        </w:rPr>
        <w:t>2019-</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Collaborator on the </w:t>
      </w:r>
      <w:r w:rsidRPr="00D6629B">
        <w:rPr>
          <w:rFonts w:ascii="Times New Roman" w:hAnsi="Times New Roman"/>
          <w:sz w:val="22"/>
          <w:szCs w:val="22"/>
          <w:lang w:eastAsia="nb-NO"/>
        </w:rPr>
        <w:t xml:space="preserve">SSHRC Partnership Grant application </w:t>
      </w:r>
      <w:r w:rsidRPr="00D6629B">
        <w:rPr>
          <w:rFonts w:ascii="Times New Roman" w:hAnsi="Times New Roman"/>
          <w:i/>
          <w:sz w:val="22"/>
          <w:szCs w:val="22"/>
          <w:lang w:eastAsia="nb-NO"/>
        </w:rPr>
        <w:t>New Narratives</w:t>
      </w:r>
      <w:r w:rsidRPr="00D6629B">
        <w:rPr>
          <w:rFonts w:ascii="Times New Roman" w:hAnsi="Times New Roman"/>
          <w:sz w:val="22"/>
          <w:szCs w:val="22"/>
          <w:lang w:eastAsia="nb-NO"/>
        </w:rPr>
        <w:t xml:space="preserve">, directed by Professor Lisa Shapiro. Social Sciences and Research Council, Government of Canada. </w:t>
      </w:r>
    </w:p>
    <w:p w14:paraId="34BD2491"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t>2018</w:t>
      </w:r>
      <w:r w:rsidRPr="00D6629B">
        <w:rPr>
          <w:rFonts w:ascii="Times New Roman" w:hAnsi="Times New Roman"/>
          <w:b/>
          <w:bCs/>
          <w:sz w:val="22"/>
          <w:szCs w:val="22"/>
          <w:lang w:val="en-GB"/>
        </w:rPr>
        <w:tab/>
      </w:r>
      <w:r w:rsidRPr="00D6629B">
        <w:rPr>
          <w:rFonts w:ascii="Times New Roman" w:hAnsi="Times New Roman"/>
          <w:sz w:val="22"/>
          <w:szCs w:val="22"/>
          <w:lang w:val="en-GB"/>
        </w:rPr>
        <w:t>• External evaluator for Professorship in Italian literature, Cambridge University,</w:t>
      </w:r>
      <w:r>
        <w:rPr>
          <w:rFonts w:ascii="Times New Roman" w:hAnsi="Times New Roman"/>
          <w:sz w:val="22"/>
          <w:szCs w:val="22"/>
          <w:lang w:val="en-GB"/>
        </w:rPr>
        <w:t xml:space="preserve"> UK.</w:t>
      </w:r>
      <w:r w:rsidRPr="00D6629B">
        <w:rPr>
          <w:rFonts w:ascii="Times New Roman" w:hAnsi="Times New Roman"/>
          <w:sz w:val="22"/>
          <w:szCs w:val="22"/>
          <w:lang w:val="en-GB"/>
        </w:rPr>
        <w:t xml:space="preserve"> December 2018.</w:t>
      </w:r>
    </w:p>
    <w:p w14:paraId="5730A84A" w14:textId="77777777" w:rsidR="00B54614" w:rsidRPr="00D6629B" w:rsidRDefault="00B54614" w:rsidP="00B54614">
      <w:pPr>
        <w:autoSpaceDE w:val="0"/>
        <w:autoSpaceDN w:val="0"/>
        <w:adjustRightInd w:val="0"/>
        <w:ind w:left="1418" w:right="-1" w:hanging="1418"/>
        <w:rPr>
          <w:rFonts w:ascii="Times New Roman" w:hAnsi="Times New Roman"/>
          <w:b/>
          <w:bCs/>
          <w:sz w:val="22"/>
          <w:szCs w:val="22"/>
          <w:lang w:val="en-GB"/>
        </w:rPr>
      </w:pPr>
      <w:r w:rsidRPr="00D6629B">
        <w:rPr>
          <w:rFonts w:ascii="Times New Roman" w:hAnsi="Times New Roman"/>
          <w:b/>
          <w:bCs/>
          <w:sz w:val="22"/>
          <w:szCs w:val="22"/>
          <w:lang w:val="en-GB"/>
        </w:rPr>
        <w:t>2018</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of the first international workshop </w:t>
      </w:r>
      <w:r w:rsidRPr="00D6629B">
        <w:rPr>
          <w:rFonts w:ascii="Times New Roman" w:hAnsi="Times New Roman"/>
          <w:bCs/>
          <w:i/>
          <w:sz w:val="22"/>
          <w:szCs w:val="22"/>
          <w:lang w:val="en-GB"/>
        </w:rPr>
        <w:t>The Legacy of Birgitta of Sweden. Women, Politics and Reform in Renaissance Italy I</w:t>
      </w:r>
      <w:r w:rsidRPr="00D6629B">
        <w:rPr>
          <w:rFonts w:ascii="Times New Roman" w:hAnsi="Times New Roman"/>
          <w:bCs/>
          <w:sz w:val="22"/>
          <w:szCs w:val="22"/>
          <w:lang w:val="en-GB"/>
        </w:rPr>
        <w:t>. The Norwegian Institute in Rome. November 7-9. Funded by the Research Council of Norway</w:t>
      </w:r>
    </w:p>
    <w:p w14:paraId="00B50204"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t>2017</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Independent External Expert for the Open Call Evaluation of European Cooperation in Scientific and Technological Research, COST. </w:t>
      </w:r>
    </w:p>
    <w:p w14:paraId="3B1B12D8"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t>2017</w:t>
      </w:r>
      <w:r w:rsidRPr="00D6629B">
        <w:rPr>
          <w:rFonts w:ascii="Times New Roman" w:hAnsi="Times New Roman"/>
          <w:b/>
          <w:sz w:val="22"/>
          <w:szCs w:val="22"/>
          <w:lang w:val="en-GB"/>
        </w:rPr>
        <w:t>–</w:t>
      </w:r>
      <w:r w:rsidRPr="00D6629B">
        <w:rPr>
          <w:rFonts w:ascii="Times New Roman" w:hAnsi="Times New Roman"/>
          <w:b/>
          <w:sz w:val="22"/>
          <w:szCs w:val="22"/>
          <w:lang w:val="en-GB"/>
        </w:rPr>
        <w:tab/>
      </w:r>
      <w:r w:rsidRPr="00D6629B">
        <w:rPr>
          <w:rFonts w:ascii="Times New Roman" w:hAnsi="Times New Roman"/>
          <w:sz w:val="22"/>
          <w:szCs w:val="22"/>
          <w:lang w:val="en-GB"/>
        </w:rPr>
        <w:t xml:space="preserve">• Associate, </w:t>
      </w:r>
      <w:r w:rsidRPr="00D6629B">
        <w:rPr>
          <w:rFonts w:ascii="Times New Roman" w:hAnsi="Times New Roman"/>
          <w:i/>
          <w:sz w:val="22"/>
          <w:szCs w:val="22"/>
          <w:lang w:val="en-GB"/>
        </w:rPr>
        <w:t>The New Historia</w:t>
      </w:r>
      <w:r w:rsidRPr="00D6629B">
        <w:rPr>
          <w:rFonts w:ascii="Times New Roman" w:hAnsi="Times New Roman"/>
          <w:sz w:val="22"/>
          <w:szCs w:val="22"/>
          <w:lang w:val="en-GB"/>
        </w:rPr>
        <w:t>, Centre for Rediscovering Women’s Contributions in History, The New School (New York).</w:t>
      </w:r>
    </w:p>
    <w:p w14:paraId="18AEB593"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2017</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Co-organizer of the second international workshop </w:t>
      </w:r>
      <w:r w:rsidRPr="00D6629B">
        <w:rPr>
          <w:rFonts w:ascii="Times New Roman" w:hAnsi="Times New Roman"/>
          <w:bCs/>
          <w:i/>
          <w:sz w:val="22"/>
          <w:szCs w:val="22"/>
          <w:lang w:val="en-GB"/>
        </w:rPr>
        <w:t>Sanctity and Female Authorship in the 14</w:t>
      </w:r>
      <w:r w:rsidRPr="00D6629B">
        <w:rPr>
          <w:rFonts w:ascii="Times New Roman" w:hAnsi="Times New Roman"/>
          <w:bCs/>
          <w:i/>
          <w:sz w:val="22"/>
          <w:szCs w:val="22"/>
          <w:vertAlign w:val="superscript"/>
          <w:lang w:val="en-GB"/>
        </w:rPr>
        <w:t>th</w:t>
      </w:r>
      <w:r w:rsidRPr="00D6629B">
        <w:rPr>
          <w:rFonts w:ascii="Times New Roman" w:hAnsi="Times New Roman"/>
          <w:bCs/>
          <w:i/>
          <w:sz w:val="22"/>
          <w:szCs w:val="22"/>
          <w:lang w:val="en-GB"/>
        </w:rPr>
        <w:t xml:space="preserve"> Century and Beyond: Birgitta of Sweden and Catherine of Siena</w:t>
      </w:r>
      <w:r w:rsidRPr="00D6629B">
        <w:rPr>
          <w:rFonts w:ascii="Times New Roman" w:hAnsi="Times New Roman"/>
          <w:bCs/>
          <w:sz w:val="22"/>
          <w:szCs w:val="22"/>
          <w:lang w:val="en-GB"/>
        </w:rPr>
        <w:t>. Stockholm and Vadstena, August 8–12. The workshop was funded by Riksbankens Jubileumsfond (The Swedish Foundation for Humanities and Social Sciences) and Dept. of Philosophy, Classics, History of Art and Ideas, University of Oslo.</w:t>
      </w:r>
    </w:p>
    <w:p w14:paraId="017883D3"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lastRenderedPageBreak/>
        <w:t>2016</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Co-organizer of the international conference </w:t>
      </w:r>
      <w:r w:rsidRPr="00D6629B">
        <w:rPr>
          <w:rFonts w:ascii="Times New Roman" w:hAnsi="Times New Roman"/>
          <w:bCs/>
          <w:i/>
          <w:sz w:val="22"/>
          <w:szCs w:val="22"/>
          <w:lang w:val="en-GB"/>
        </w:rPr>
        <w:t>Renaissance Prototypes. Tensions of Past and Present in Early Modern Europe</w:t>
      </w:r>
      <w:r w:rsidRPr="00D6629B">
        <w:rPr>
          <w:rFonts w:ascii="Times New Roman" w:hAnsi="Times New Roman"/>
          <w:bCs/>
          <w:sz w:val="22"/>
          <w:szCs w:val="22"/>
          <w:lang w:val="en-GB"/>
        </w:rPr>
        <w:t xml:space="preserve">. Organized by The Norwegian Renaissance Society, of which I am the chair. Det Norske Videnskaps-Akademi/The Norwegian Academy of Science and Letters, Oslo, September 28–30. The conference was funded by the Norwegian Research Council. </w:t>
      </w:r>
    </w:p>
    <w:p w14:paraId="0765EAB5" w14:textId="77777777" w:rsidR="00B54614" w:rsidRPr="00D6629B" w:rsidRDefault="00B54614" w:rsidP="00B54614">
      <w:pPr>
        <w:autoSpaceDE w:val="0"/>
        <w:autoSpaceDN w:val="0"/>
        <w:adjustRightInd w:val="0"/>
        <w:ind w:left="1418" w:right="-1" w:hanging="1418"/>
        <w:rPr>
          <w:rFonts w:ascii="Times New Roman" w:hAnsi="Times New Roman"/>
          <w:sz w:val="22"/>
          <w:szCs w:val="22"/>
          <w:lang w:val="en-GB"/>
        </w:rPr>
      </w:pPr>
      <w:r w:rsidRPr="00D6629B">
        <w:rPr>
          <w:rFonts w:ascii="Times New Roman" w:hAnsi="Times New Roman"/>
          <w:b/>
          <w:bCs/>
          <w:sz w:val="22"/>
          <w:szCs w:val="22"/>
          <w:lang w:val="en-GB"/>
        </w:rPr>
        <w:t>2016</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of the international conference </w:t>
      </w:r>
      <w:r w:rsidRPr="00D6629B">
        <w:rPr>
          <w:rFonts w:ascii="Times New Roman" w:hAnsi="Times New Roman"/>
          <w:bCs/>
          <w:i/>
          <w:sz w:val="22"/>
          <w:szCs w:val="22"/>
          <w:lang w:val="en-GB"/>
        </w:rPr>
        <w:t>The Human Body in Renaissance Cultures of Knowledge</w:t>
      </w:r>
      <w:r w:rsidRPr="00D6629B">
        <w:rPr>
          <w:rFonts w:ascii="Times New Roman" w:hAnsi="Times New Roman"/>
          <w:bCs/>
          <w:sz w:val="22"/>
          <w:szCs w:val="22"/>
          <w:lang w:val="en-GB"/>
        </w:rPr>
        <w:t xml:space="preserve">. </w:t>
      </w:r>
      <w:r w:rsidRPr="00D6629B">
        <w:rPr>
          <w:rFonts w:ascii="Times New Roman" w:hAnsi="Times New Roman"/>
          <w:sz w:val="22"/>
          <w:szCs w:val="22"/>
          <w:lang w:val="en-GB"/>
        </w:rPr>
        <w:t>Swedish Royal Academy of Letters, Stockholm, June 10.</w:t>
      </w:r>
    </w:p>
    <w:p w14:paraId="6BE9C5F1"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2015</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of the first international workshop </w:t>
      </w:r>
      <w:r w:rsidRPr="00D6629B">
        <w:rPr>
          <w:rFonts w:ascii="Times New Roman" w:hAnsi="Times New Roman"/>
          <w:bCs/>
          <w:i/>
          <w:sz w:val="22"/>
          <w:szCs w:val="22"/>
          <w:lang w:val="en-GB"/>
        </w:rPr>
        <w:t>Saintly Power Contested and Performed: Birgitta of Sweden and Catherine of Siena</w:t>
      </w:r>
      <w:r w:rsidRPr="00D6629B">
        <w:rPr>
          <w:rFonts w:ascii="Times New Roman" w:hAnsi="Times New Roman"/>
          <w:bCs/>
          <w:sz w:val="22"/>
          <w:szCs w:val="22"/>
          <w:lang w:val="en-GB"/>
        </w:rPr>
        <w:t>. The Norwegian Institute in Rome, November 5–7. The Workshop was funded by Dept. of Philosophy, Classics, History of Art and Ideas, University of Oslo.</w:t>
      </w:r>
    </w:p>
    <w:p w14:paraId="025BAFFE" w14:textId="77777777" w:rsidR="00B54614" w:rsidRPr="00D6629B" w:rsidRDefault="00B54614" w:rsidP="00B54614">
      <w:pPr>
        <w:autoSpaceDE w:val="0"/>
        <w:autoSpaceDN w:val="0"/>
        <w:adjustRightInd w:val="0"/>
        <w:ind w:left="1418" w:right="-1" w:hanging="1418"/>
        <w:rPr>
          <w:rFonts w:ascii="Times New Roman" w:hAnsi="Times New Roman"/>
          <w:sz w:val="22"/>
          <w:szCs w:val="22"/>
          <w:lang w:val="en-GB" w:eastAsia="nb-NO"/>
        </w:rPr>
      </w:pPr>
      <w:r w:rsidRPr="00D6629B">
        <w:rPr>
          <w:rFonts w:ascii="Times New Roman" w:hAnsi="Times New Roman"/>
          <w:b/>
          <w:bCs/>
          <w:sz w:val="22"/>
          <w:szCs w:val="22"/>
          <w:lang w:val="en-GB"/>
        </w:rPr>
        <w:t>2015</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w:t>
      </w:r>
      <w:r w:rsidRPr="00D6629B">
        <w:rPr>
          <w:rFonts w:ascii="Times New Roman" w:hAnsi="Times New Roman"/>
          <w:sz w:val="22"/>
          <w:szCs w:val="22"/>
          <w:lang w:val="en-GB" w:eastAsia="nb-NO"/>
        </w:rPr>
        <w:t>of an international Petrarch symposium at the Royal Swedish Academy of Lettters, Stockholm, September 29.</w:t>
      </w:r>
    </w:p>
    <w:p w14:paraId="127B61B1" w14:textId="77777777" w:rsidR="00B54614" w:rsidRPr="00D6629B" w:rsidRDefault="00B54614" w:rsidP="00B54614">
      <w:pPr>
        <w:autoSpaceDE w:val="0"/>
        <w:autoSpaceDN w:val="0"/>
        <w:adjustRightInd w:val="0"/>
        <w:ind w:left="1418" w:right="-1" w:hanging="1418"/>
        <w:rPr>
          <w:rFonts w:ascii="Times New Roman" w:hAnsi="Times New Roman"/>
          <w:iCs/>
          <w:sz w:val="22"/>
          <w:szCs w:val="22"/>
          <w:lang w:val="en-GB"/>
        </w:rPr>
      </w:pPr>
      <w:r w:rsidRPr="00D6629B">
        <w:rPr>
          <w:rFonts w:ascii="Times New Roman" w:hAnsi="Times New Roman"/>
          <w:b/>
          <w:bCs/>
          <w:sz w:val="22"/>
          <w:szCs w:val="22"/>
          <w:lang w:val="en-GB"/>
        </w:rPr>
        <w:t>2015</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Member of the organizing and advisory committee of the international Dante conference </w:t>
      </w:r>
      <w:r w:rsidRPr="00D6629B">
        <w:rPr>
          <w:rFonts w:ascii="Times New Roman" w:hAnsi="Times New Roman"/>
          <w:i/>
          <w:iCs/>
          <w:sz w:val="22"/>
          <w:szCs w:val="22"/>
          <w:lang w:val="en-GB"/>
        </w:rPr>
        <w:t>Ut pictura poësis: from image to word and from word to image</w:t>
      </w:r>
      <w:r w:rsidRPr="00D6629B">
        <w:rPr>
          <w:rFonts w:ascii="Times New Roman" w:hAnsi="Times New Roman"/>
          <w:iCs/>
          <w:sz w:val="22"/>
          <w:szCs w:val="22"/>
          <w:lang w:val="en-GB"/>
        </w:rPr>
        <w:t xml:space="preserve">. University of Chieti and Pescara (Italy), May 20–22. </w:t>
      </w:r>
    </w:p>
    <w:p w14:paraId="225F828B"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2014</w:t>
      </w:r>
      <w:r w:rsidRPr="00D6629B">
        <w:rPr>
          <w:rFonts w:ascii="Times New Roman" w:hAnsi="Times New Roman"/>
          <w:b/>
          <w:sz w:val="22"/>
          <w:szCs w:val="22"/>
          <w:lang w:val="en-GB"/>
        </w:rPr>
        <w:t>–</w:t>
      </w:r>
      <w:r w:rsidRPr="00D6629B">
        <w:rPr>
          <w:rFonts w:ascii="Times New Roman" w:hAnsi="Times New Roman"/>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Chair of </w:t>
      </w:r>
      <w:r w:rsidRPr="00D6629B">
        <w:rPr>
          <w:rFonts w:ascii="Times New Roman" w:hAnsi="Times New Roman"/>
          <w:bCs/>
          <w:i/>
          <w:sz w:val="22"/>
          <w:szCs w:val="22"/>
          <w:lang w:val="en-GB"/>
        </w:rPr>
        <w:t>The Norwegian Renaissance Society</w:t>
      </w:r>
      <w:r w:rsidRPr="00D6629B">
        <w:rPr>
          <w:rFonts w:ascii="Times New Roman" w:hAnsi="Times New Roman"/>
          <w:bCs/>
          <w:sz w:val="22"/>
          <w:szCs w:val="22"/>
          <w:lang w:val="en-GB"/>
        </w:rPr>
        <w:t>.</w:t>
      </w:r>
    </w:p>
    <w:p w14:paraId="451FE4AA"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2014</w:t>
      </w:r>
      <w:r w:rsidRPr="00D6629B">
        <w:rPr>
          <w:rFonts w:ascii="Times New Roman" w:hAnsi="Times New Roman"/>
          <w:b/>
          <w:bCs/>
          <w:sz w:val="22"/>
          <w:szCs w:val="22"/>
          <w:lang w:val="en-GB"/>
        </w:rPr>
        <w:tab/>
      </w:r>
      <w:r w:rsidRPr="00D6629B">
        <w:rPr>
          <w:rFonts w:ascii="Times New Roman" w:hAnsi="Times New Roman"/>
          <w:bCs/>
          <w:sz w:val="22"/>
          <w:szCs w:val="22"/>
          <w:lang w:val="en-GB"/>
        </w:rPr>
        <w:t xml:space="preserve">Organizer of two panels with the title </w:t>
      </w:r>
      <w:r w:rsidRPr="00D6629B">
        <w:rPr>
          <w:rFonts w:ascii="Times New Roman" w:hAnsi="Times New Roman"/>
          <w:bCs/>
          <w:i/>
          <w:sz w:val="22"/>
          <w:szCs w:val="22"/>
          <w:lang w:val="en-GB"/>
        </w:rPr>
        <w:t>Love Across Borders</w:t>
      </w:r>
      <w:r w:rsidRPr="00D6629B">
        <w:rPr>
          <w:rFonts w:ascii="Times New Roman" w:hAnsi="Times New Roman"/>
          <w:bCs/>
          <w:sz w:val="22"/>
          <w:szCs w:val="22"/>
          <w:lang w:val="en-GB"/>
        </w:rPr>
        <w:t xml:space="preserve"> (about female literacy in Early Modern Europe) to the international conference of the </w:t>
      </w:r>
      <w:r w:rsidRPr="00D6629B">
        <w:rPr>
          <w:rFonts w:ascii="Times New Roman" w:hAnsi="Times New Roman"/>
          <w:bCs/>
          <w:i/>
          <w:sz w:val="22"/>
          <w:szCs w:val="22"/>
          <w:lang w:val="en-GB"/>
        </w:rPr>
        <w:t>Nordic Network of Renaissance Studies</w:t>
      </w:r>
      <w:r w:rsidRPr="00D6629B">
        <w:rPr>
          <w:rFonts w:ascii="Times New Roman" w:hAnsi="Times New Roman"/>
          <w:bCs/>
          <w:sz w:val="22"/>
          <w:szCs w:val="22"/>
          <w:lang w:val="en-GB"/>
        </w:rPr>
        <w:t>, Stockholm, November 5–8.</w:t>
      </w:r>
    </w:p>
    <w:p w14:paraId="73942340" w14:textId="77777777" w:rsidR="00B54614" w:rsidRPr="00D6629B" w:rsidRDefault="00B54614" w:rsidP="00B54614">
      <w:pPr>
        <w:ind w:left="1418" w:right="-1" w:hanging="1418"/>
        <w:rPr>
          <w:rFonts w:ascii="Times New Roman" w:hAnsi="Times New Roman"/>
          <w:sz w:val="22"/>
          <w:szCs w:val="22"/>
          <w:lang w:val="en-GB"/>
        </w:rPr>
      </w:pPr>
      <w:r w:rsidRPr="00D6629B">
        <w:rPr>
          <w:rFonts w:ascii="Times New Roman" w:hAnsi="Times New Roman"/>
          <w:b/>
          <w:bCs/>
          <w:sz w:val="22"/>
          <w:szCs w:val="22"/>
          <w:lang w:val="en-GB"/>
        </w:rPr>
        <w:t>2013</w:t>
      </w:r>
      <w:r w:rsidRPr="00D6629B">
        <w:rPr>
          <w:rFonts w:ascii="Times New Roman" w:hAnsi="Times New Roman"/>
          <w:b/>
          <w:sz w:val="22"/>
          <w:szCs w:val="22"/>
          <w:lang w:val="en-GB"/>
        </w:rPr>
        <w:t>–</w:t>
      </w:r>
      <w:r w:rsidRPr="00D6629B">
        <w:rPr>
          <w:rFonts w:ascii="Times New Roman" w:hAnsi="Times New Roman"/>
          <w:b/>
          <w:bCs/>
          <w:sz w:val="22"/>
          <w:szCs w:val="22"/>
          <w:lang w:val="en-GB"/>
        </w:rPr>
        <w:t>2016</w:t>
      </w:r>
      <w:r w:rsidRPr="00D6629B">
        <w:rPr>
          <w:rFonts w:ascii="Times New Roman" w:hAnsi="Times New Roman"/>
          <w:b/>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Member of the international research network </w:t>
      </w:r>
      <w:r w:rsidRPr="00D6629B">
        <w:rPr>
          <w:rFonts w:ascii="Times New Roman" w:hAnsi="Times New Roman"/>
          <w:bCs/>
          <w:i/>
          <w:sz w:val="22"/>
          <w:szCs w:val="22"/>
          <w:lang w:val="en-GB" w:eastAsia="nb-NO"/>
        </w:rPr>
        <w:t>Tiny Voices From the Past: New Perspectives on Childhood in Early Europe</w:t>
      </w:r>
      <w:r w:rsidRPr="00D6629B">
        <w:rPr>
          <w:rFonts w:ascii="Times New Roman" w:hAnsi="Times New Roman"/>
          <w:bCs/>
          <w:sz w:val="22"/>
          <w:szCs w:val="22"/>
          <w:lang w:val="en-GB" w:eastAsia="nb-NO"/>
        </w:rPr>
        <w:t xml:space="preserve">, led by Prof. Reidar Assgard, History of Ideas, University of Oslo. </w:t>
      </w:r>
    </w:p>
    <w:p w14:paraId="151931C2" w14:textId="77777777" w:rsidR="00B54614" w:rsidRPr="00D6629B" w:rsidRDefault="00B54614" w:rsidP="00B54614">
      <w:pPr>
        <w:widowControl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2013</w:t>
      </w:r>
      <w:r w:rsidRPr="00D6629B">
        <w:rPr>
          <w:rFonts w:ascii="Times New Roman" w:hAnsi="Times New Roman"/>
          <w:bCs/>
          <w:sz w:val="22"/>
          <w:szCs w:val="22"/>
          <w:lang w:val="en-GB"/>
        </w:rPr>
        <w:t xml:space="preserve"> </w:t>
      </w:r>
      <w:r w:rsidRPr="00D6629B">
        <w:rPr>
          <w:rFonts w:ascii="Times New Roman" w:hAnsi="Times New Roman"/>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of the conference </w:t>
      </w:r>
      <w:r w:rsidRPr="00D6629B">
        <w:rPr>
          <w:rFonts w:ascii="Times New Roman" w:hAnsi="Times New Roman"/>
          <w:bCs/>
          <w:i/>
          <w:sz w:val="22"/>
          <w:szCs w:val="22"/>
          <w:lang w:val="en-GB"/>
        </w:rPr>
        <w:t>Gaspara Stampa and Renaissance Literature</w:t>
      </w:r>
      <w:r w:rsidRPr="00D6629B">
        <w:rPr>
          <w:rFonts w:ascii="Times New Roman" w:hAnsi="Times New Roman"/>
          <w:bCs/>
          <w:sz w:val="22"/>
          <w:szCs w:val="22"/>
          <w:lang w:val="en-GB"/>
        </w:rPr>
        <w:t>, University of Oslo, March 13. The conference was funded by Dept. of Literature, Area Studies and European Languages, University of Oslo.</w:t>
      </w:r>
    </w:p>
    <w:p w14:paraId="02969B59" w14:textId="77777777" w:rsidR="00B54614" w:rsidRPr="00D6629B" w:rsidRDefault="00B54614" w:rsidP="00B54614">
      <w:pPr>
        <w:widowControl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2012</w:t>
      </w:r>
      <w:r w:rsidRPr="00D6629B">
        <w:rPr>
          <w:rFonts w:ascii="Times New Roman" w:hAnsi="Times New Roman"/>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of three panels entitled </w:t>
      </w:r>
      <w:r w:rsidRPr="00D6629B">
        <w:rPr>
          <w:rFonts w:ascii="Times New Roman" w:hAnsi="Times New Roman"/>
          <w:bCs/>
          <w:i/>
          <w:sz w:val="22"/>
          <w:szCs w:val="22"/>
          <w:lang w:val="en-GB"/>
        </w:rPr>
        <w:t>Configurations of Desire in Renaissance Literature</w:t>
      </w:r>
      <w:r w:rsidRPr="00D6629B">
        <w:rPr>
          <w:rFonts w:ascii="Times New Roman" w:hAnsi="Times New Roman"/>
          <w:bCs/>
          <w:sz w:val="22"/>
          <w:szCs w:val="22"/>
          <w:lang w:val="en-GB"/>
        </w:rPr>
        <w:t xml:space="preserve"> to the conference of the </w:t>
      </w:r>
      <w:r w:rsidRPr="00D6629B">
        <w:rPr>
          <w:rFonts w:ascii="Times New Roman" w:hAnsi="Times New Roman"/>
          <w:bCs/>
          <w:i/>
          <w:sz w:val="22"/>
          <w:szCs w:val="22"/>
          <w:lang w:val="en-GB"/>
        </w:rPr>
        <w:t>Nordic Network of Renaissance Studies</w:t>
      </w:r>
      <w:r w:rsidRPr="00D6629B">
        <w:rPr>
          <w:rFonts w:ascii="Times New Roman" w:hAnsi="Times New Roman"/>
          <w:bCs/>
          <w:sz w:val="22"/>
          <w:szCs w:val="22"/>
          <w:lang w:val="en-GB"/>
        </w:rPr>
        <w:t>, Copenhagen, October 11–13.</w:t>
      </w:r>
    </w:p>
    <w:p w14:paraId="66D25DD3" w14:textId="77777777" w:rsidR="00B54614" w:rsidRPr="00D6629B" w:rsidRDefault="00B54614" w:rsidP="00B54614">
      <w:pPr>
        <w:widowControl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2012</w:t>
      </w:r>
      <w:r w:rsidRPr="00D6629B">
        <w:rPr>
          <w:rFonts w:ascii="Times New Roman" w:hAnsi="Times New Roman"/>
          <w:bCs/>
          <w:sz w:val="22"/>
          <w:szCs w:val="22"/>
          <w:lang w:val="en-GB"/>
        </w:rPr>
        <w:tab/>
      </w:r>
      <w:r w:rsidRPr="00D6629B">
        <w:rPr>
          <w:rFonts w:ascii="Times New Roman" w:hAnsi="Times New Roman"/>
          <w:sz w:val="22"/>
          <w:szCs w:val="22"/>
          <w:lang w:val="en-GB"/>
        </w:rPr>
        <w:t xml:space="preserve">• </w:t>
      </w:r>
      <w:r w:rsidRPr="00D6629B">
        <w:rPr>
          <w:rFonts w:ascii="Times New Roman" w:hAnsi="Times New Roman"/>
          <w:bCs/>
          <w:sz w:val="22"/>
          <w:szCs w:val="22"/>
          <w:lang w:val="en-GB"/>
        </w:rPr>
        <w:t xml:space="preserve">Organizer of three panels to the international conference of </w:t>
      </w:r>
      <w:r w:rsidRPr="00D6629B">
        <w:rPr>
          <w:rFonts w:ascii="Times New Roman" w:hAnsi="Times New Roman"/>
          <w:bCs/>
          <w:i/>
          <w:sz w:val="22"/>
          <w:szCs w:val="22"/>
          <w:lang w:val="en-GB"/>
        </w:rPr>
        <w:t>Renaissance Society of America</w:t>
      </w:r>
      <w:r w:rsidRPr="00D6629B">
        <w:rPr>
          <w:rFonts w:ascii="Times New Roman" w:hAnsi="Times New Roman"/>
          <w:bCs/>
          <w:sz w:val="22"/>
          <w:szCs w:val="22"/>
          <w:lang w:val="en-GB"/>
        </w:rPr>
        <w:t xml:space="preserve"> entitled </w:t>
      </w:r>
      <w:r w:rsidRPr="00D6629B">
        <w:rPr>
          <w:rFonts w:ascii="Times New Roman" w:hAnsi="Times New Roman"/>
          <w:bCs/>
          <w:i/>
          <w:sz w:val="22"/>
          <w:szCs w:val="22"/>
          <w:lang w:val="en-GB"/>
        </w:rPr>
        <w:t>Rethinking Gaspara Stampa in the Canon of Renaissance Poetry</w:t>
      </w:r>
      <w:r w:rsidRPr="00D6629B">
        <w:rPr>
          <w:rFonts w:ascii="Times New Roman" w:hAnsi="Times New Roman"/>
          <w:bCs/>
          <w:sz w:val="22"/>
          <w:szCs w:val="22"/>
          <w:lang w:val="en-GB"/>
        </w:rPr>
        <w:t xml:space="preserve">, Washington DC, March 22–24. </w:t>
      </w:r>
    </w:p>
    <w:p w14:paraId="2F666636" w14:textId="77777777" w:rsidR="00B54614" w:rsidRPr="00D6629B" w:rsidRDefault="00B54614" w:rsidP="00B54614">
      <w:pPr>
        <w:widowControl w:val="0"/>
        <w:ind w:left="1418" w:right="-1" w:hanging="1418"/>
        <w:rPr>
          <w:rFonts w:ascii="Times New Roman" w:hAnsi="Times New Roman"/>
          <w:bCs/>
          <w:sz w:val="22"/>
          <w:szCs w:val="22"/>
          <w:lang w:val="en-GB"/>
        </w:rPr>
      </w:pPr>
      <w:r w:rsidRPr="00D6629B">
        <w:rPr>
          <w:rFonts w:ascii="Times New Roman" w:hAnsi="Times New Roman"/>
          <w:b/>
          <w:bCs/>
          <w:sz w:val="22"/>
          <w:szCs w:val="22"/>
          <w:lang w:val="en-GB"/>
        </w:rPr>
        <w:t>2009</w:t>
      </w:r>
      <w:r w:rsidRPr="00D6629B">
        <w:rPr>
          <w:rFonts w:ascii="Times New Roman" w:hAnsi="Times New Roman"/>
          <w:b/>
          <w:sz w:val="22"/>
          <w:szCs w:val="22"/>
          <w:lang w:val="en-GB"/>
        </w:rPr>
        <w:t>–</w:t>
      </w:r>
      <w:r w:rsidRPr="00D6629B">
        <w:rPr>
          <w:rFonts w:ascii="Times New Roman" w:hAnsi="Times New Roman"/>
          <w:b/>
          <w:bCs/>
          <w:sz w:val="22"/>
          <w:szCs w:val="22"/>
          <w:lang w:val="en-GB"/>
        </w:rPr>
        <w:t>2012</w:t>
      </w:r>
      <w:r w:rsidRPr="00D6629B">
        <w:rPr>
          <w:rFonts w:ascii="Times New Roman" w:hAnsi="Times New Roman"/>
          <w:b/>
          <w:bCs/>
          <w:sz w:val="22"/>
          <w:szCs w:val="22"/>
          <w:lang w:val="en-GB"/>
        </w:rPr>
        <w:tab/>
      </w:r>
      <w:r w:rsidRPr="00D6629B">
        <w:rPr>
          <w:rFonts w:ascii="Times New Roman" w:hAnsi="Times New Roman"/>
          <w:b/>
          <w:sz w:val="22"/>
          <w:szCs w:val="22"/>
          <w:lang w:val="en-GB"/>
        </w:rPr>
        <w:t xml:space="preserve">• </w:t>
      </w:r>
      <w:r w:rsidRPr="00D6629B">
        <w:rPr>
          <w:rFonts w:ascii="Times New Roman" w:hAnsi="Times New Roman"/>
          <w:bCs/>
          <w:sz w:val="22"/>
          <w:szCs w:val="22"/>
          <w:lang w:val="en-GB"/>
        </w:rPr>
        <w:t xml:space="preserve">Member of the international research network </w:t>
      </w:r>
      <w:r w:rsidRPr="00D6629B">
        <w:rPr>
          <w:rFonts w:ascii="Times New Roman" w:hAnsi="Times New Roman"/>
          <w:bCs/>
          <w:i/>
          <w:sz w:val="22"/>
          <w:szCs w:val="22"/>
          <w:lang w:val="en-GB"/>
        </w:rPr>
        <w:t>Configuration of Desire in Premodern Literature</w:t>
      </w:r>
      <w:r w:rsidRPr="00D6629B">
        <w:rPr>
          <w:rFonts w:ascii="Times New Roman" w:hAnsi="Times New Roman"/>
          <w:bCs/>
          <w:sz w:val="22"/>
          <w:szCs w:val="22"/>
          <w:lang w:val="en-GB"/>
        </w:rPr>
        <w:t xml:space="preserve">, funded by The Swedish Foundation for Humanities and Social Sciences (Riksbankens Jubileumsfond). The network, consisting of eighteen scholars, organized conferences and workshops, and ended in the publication </w:t>
      </w:r>
      <w:r w:rsidRPr="00D6629B">
        <w:rPr>
          <w:rFonts w:ascii="Times New Roman" w:hAnsi="Times New Roman"/>
          <w:i/>
          <w:iCs/>
          <w:sz w:val="22"/>
          <w:szCs w:val="22"/>
          <w:lang w:val="en-GB"/>
        </w:rPr>
        <w:t>Pangs of Love and Longing. Configurations of Desire in Premodern Literature</w:t>
      </w:r>
      <w:r w:rsidRPr="00D6629B">
        <w:rPr>
          <w:rFonts w:ascii="Times New Roman" w:hAnsi="Times New Roman"/>
          <w:iCs/>
          <w:sz w:val="22"/>
          <w:szCs w:val="22"/>
          <w:lang w:val="en-GB"/>
        </w:rPr>
        <w:t>, eds.</w:t>
      </w:r>
      <w:r w:rsidRPr="00D6629B">
        <w:rPr>
          <w:rFonts w:ascii="Times New Roman" w:hAnsi="Times New Roman"/>
          <w:sz w:val="22"/>
          <w:szCs w:val="22"/>
          <w:lang w:val="en-GB"/>
        </w:rPr>
        <w:t xml:space="preserve"> Anders Cullhed et al. (Cambridge Scholars Publishing, 2013).</w:t>
      </w:r>
    </w:p>
    <w:p w14:paraId="066BE815" w14:textId="77777777" w:rsidR="00B54614" w:rsidRPr="00D6629B" w:rsidRDefault="00B54614" w:rsidP="00B54614">
      <w:pPr>
        <w:autoSpaceDE w:val="0"/>
        <w:autoSpaceDN w:val="0"/>
        <w:adjustRightInd w:val="0"/>
        <w:ind w:left="1418" w:right="-1" w:hanging="1418"/>
        <w:rPr>
          <w:rFonts w:ascii="Times New Roman" w:hAnsi="Times New Roman"/>
          <w:bCs/>
          <w:sz w:val="22"/>
          <w:szCs w:val="22"/>
          <w:lang w:val="en-GB"/>
        </w:rPr>
      </w:pPr>
      <w:r w:rsidRPr="00D6629B">
        <w:rPr>
          <w:rFonts w:ascii="Times New Roman" w:hAnsi="Times New Roman"/>
          <w:b/>
          <w:sz w:val="22"/>
          <w:szCs w:val="22"/>
          <w:lang w:val="en-GB"/>
        </w:rPr>
        <w:t>2006</w:t>
      </w:r>
      <w:r w:rsidRPr="00D6629B">
        <w:rPr>
          <w:rFonts w:ascii="Times New Roman" w:hAnsi="Times New Roman"/>
          <w:b/>
          <w:sz w:val="22"/>
          <w:szCs w:val="22"/>
          <w:lang w:val="en-GB"/>
        </w:rPr>
        <w:tab/>
        <w:t xml:space="preserve">• </w:t>
      </w:r>
      <w:r w:rsidRPr="00D6629B">
        <w:rPr>
          <w:rFonts w:ascii="Times New Roman" w:hAnsi="Times New Roman"/>
          <w:sz w:val="22"/>
          <w:szCs w:val="22"/>
          <w:lang w:val="en-GB"/>
        </w:rPr>
        <w:t xml:space="preserve">Organizer of the international conference </w:t>
      </w:r>
      <w:r w:rsidRPr="00D6629B">
        <w:rPr>
          <w:rFonts w:ascii="Times New Roman" w:hAnsi="Times New Roman"/>
          <w:i/>
          <w:sz w:val="22"/>
          <w:szCs w:val="22"/>
          <w:lang w:val="en-GB"/>
        </w:rPr>
        <w:t>Dante. A Critical Reappraisal</w:t>
      </w:r>
      <w:r w:rsidRPr="00D6629B">
        <w:rPr>
          <w:rFonts w:ascii="Times New Roman" w:hAnsi="Times New Roman"/>
          <w:sz w:val="22"/>
          <w:szCs w:val="22"/>
          <w:lang w:val="en-GB"/>
        </w:rPr>
        <w:t xml:space="preserve">, University of Oslo, September 15–17. </w:t>
      </w:r>
      <w:r w:rsidRPr="00D6629B">
        <w:rPr>
          <w:rFonts w:ascii="Times New Roman" w:hAnsi="Times New Roman"/>
          <w:bCs/>
          <w:sz w:val="22"/>
          <w:szCs w:val="22"/>
          <w:lang w:val="en-GB"/>
        </w:rPr>
        <w:t>The conference was funded by Dept. of Literature, Area Studies and European Languages, University of Oslo.</w:t>
      </w:r>
    </w:p>
    <w:p w14:paraId="74B32586" w14:textId="77777777" w:rsidR="00B54614" w:rsidRPr="00D6629B" w:rsidRDefault="00B54614" w:rsidP="00B54614">
      <w:pPr>
        <w:autoSpaceDE w:val="0"/>
        <w:autoSpaceDN w:val="0"/>
        <w:adjustRightInd w:val="0"/>
        <w:ind w:left="1418" w:right="-1" w:hanging="1418"/>
        <w:rPr>
          <w:rFonts w:ascii="Times New Roman" w:hAnsi="Times New Roman"/>
          <w:sz w:val="22"/>
          <w:szCs w:val="22"/>
          <w:lang w:val="en-GB"/>
        </w:rPr>
      </w:pPr>
      <w:r w:rsidRPr="00D6629B">
        <w:rPr>
          <w:rFonts w:ascii="Times New Roman" w:hAnsi="Times New Roman"/>
          <w:b/>
          <w:sz w:val="22"/>
          <w:szCs w:val="22"/>
          <w:lang w:val="en-GB"/>
        </w:rPr>
        <w:t>2005–</w:t>
      </w:r>
      <w:r w:rsidRPr="00D6629B">
        <w:rPr>
          <w:rFonts w:ascii="Times New Roman" w:hAnsi="Times New Roman"/>
          <w:b/>
          <w:sz w:val="22"/>
          <w:szCs w:val="22"/>
          <w:lang w:val="en-GB"/>
        </w:rPr>
        <w:tab/>
      </w:r>
      <w:r w:rsidRPr="00D6629B">
        <w:rPr>
          <w:rFonts w:ascii="Times New Roman" w:hAnsi="Times New Roman"/>
          <w:sz w:val="22"/>
          <w:szCs w:val="22"/>
          <w:lang w:val="en-GB"/>
        </w:rPr>
        <w:t xml:space="preserve"> </w:t>
      </w:r>
      <w:r w:rsidRPr="00D6629B">
        <w:rPr>
          <w:rFonts w:ascii="Times New Roman" w:hAnsi="Times New Roman"/>
          <w:b/>
          <w:sz w:val="22"/>
          <w:szCs w:val="22"/>
          <w:lang w:val="en-GB"/>
        </w:rPr>
        <w:t xml:space="preserve">• </w:t>
      </w:r>
      <w:r w:rsidRPr="00D6629B">
        <w:rPr>
          <w:rFonts w:ascii="Times New Roman" w:hAnsi="Times New Roman"/>
          <w:sz w:val="22"/>
          <w:szCs w:val="22"/>
          <w:lang w:val="en-GB"/>
        </w:rPr>
        <w:t xml:space="preserve">Norwegian leader for the </w:t>
      </w:r>
      <w:r w:rsidRPr="00D6629B">
        <w:rPr>
          <w:rFonts w:ascii="Times New Roman" w:hAnsi="Times New Roman"/>
          <w:i/>
          <w:sz w:val="22"/>
          <w:szCs w:val="22"/>
          <w:lang w:val="en-GB"/>
        </w:rPr>
        <w:t>Nordic Dante Network</w:t>
      </w:r>
      <w:r w:rsidRPr="00D6629B">
        <w:rPr>
          <w:rFonts w:ascii="Times New Roman" w:hAnsi="Times New Roman"/>
          <w:sz w:val="22"/>
          <w:szCs w:val="22"/>
          <w:lang w:val="en-GB"/>
        </w:rPr>
        <w:t xml:space="preserve">. The network has organized international conferences in Copenhagen (1999), Stockholm (2001), Oslo (2006), Tampere (2009), Tallinn (2013) and Krakow (2017). </w:t>
      </w:r>
    </w:p>
    <w:p w14:paraId="17B372DA" w14:textId="77777777" w:rsidR="00B54614" w:rsidRPr="00D6629B" w:rsidRDefault="00B54614" w:rsidP="00B54614">
      <w:pPr>
        <w:autoSpaceDE w:val="0"/>
        <w:autoSpaceDN w:val="0"/>
        <w:adjustRightInd w:val="0"/>
        <w:ind w:left="1418" w:right="-1" w:hanging="1418"/>
        <w:rPr>
          <w:rFonts w:ascii="Times New Roman" w:hAnsi="Times New Roman"/>
          <w:sz w:val="22"/>
          <w:szCs w:val="22"/>
          <w:lang w:val="en-GB"/>
        </w:rPr>
      </w:pPr>
      <w:r w:rsidRPr="00D6629B">
        <w:rPr>
          <w:rFonts w:ascii="Times New Roman" w:hAnsi="Times New Roman"/>
          <w:b/>
          <w:sz w:val="22"/>
          <w:szCs w:val="22"/>
          <w:lang w:val="en-GB"/>
        </w:rPr>
        <w:t>2003–2009</w:t>
      </w:r>
      <w:r w:rsidRPr="00D6629B">
        <w:rPr>
          <w:rFonts w:ascii="Times New Roman" w:hAnsi="Times New Roman"/>
          <w:b/>
          <w:sz w:val="22"/>
          <w:szCs w:val="22"/>
          <w:lang w:val="en-GB"/>
        </w:rPr>
        <w:tab/>
        <w:t xml:space="preserve">• </w:t>
      </w:r>
      <w:r w:rsidRPr="00D6629B">
        <w:rPr>
          <w:rFonts w:ascii="Times New Roman" w:hAnsi="Times New Roman"/>
          <w:sz w:val="22"/>
          <w:szCs w:val="22"/>
          <w:lang w:val="en-GB"/>
        </w:rPr>
        <w:t xml:space="preserve">Member of the interdisciplinary research project </w:t>
      </w:r>
      <w:r w:rsidRPr="00D6629B">
        <w:rPr>
          <w:rFonts w:ascii="Times New Roman" w:hAnsi="Times New Roman"/>
          <w:i/>
          <w:sz w:val="22"/>
          <w:szCs w:val="22"/>
          <w:lang w:val="en-GB"/>
        </w:rPr>
        <w:t>Dislocations. Practices of Cultural Transfer in Early Modern Period</w:t>
      </w:r>
      <w:r w:rsidRPr="00D6629B">
        <w:rPr>
          <w:rFonts w:ascii="Times New Roman" w:hAnsi="Times New Roman"/>
          <w:sz w:val="22"/>
          <w:szCs w:val="22"/>
          <w:lang w:val="en-GB"/>
        </w:rPr>
        <w:t>, University of Oslo. The project resulted in publications, seminars and international conferences.</w:t>
      </w:r>
    </w:p>
    <w:p w14:paraId="5A49E1B2" w14:textId="77777777" w:rsidR="00B54614" w:rsidRDefault="00B54614" w:rsidP="00B54614">
      <w:pPr>
        <w:widowControl w:val="0"/>
        <w:ind w:left="1418" w:right="-1" w:hanging="1418"/>
        <w:rPr>
          <w:rFonts w:ascii="Times New Roman" w:hAnsi="Times New Roman"/>
          <w:bCs/>
          <w:sz w:val="22"/>
          <w:szCs w:val="22"/>
        </w:rPr>
      </w:pPr>
    </w:p>
    <w:p w14:paraId="5F6454F6" w14:textId="77777777" w:rsidR="00B54614" w:rsidRPr="00D6629B" w:rsidRDefault="00B54614" w:rsidP="00B54614">
      <w:pPr>
        <w:widowControl w:val="0"/>
        <w:ind w:left="1418" w:right="-1" w:hanging="1418"/>
        <w:rPr>
          <w:rFonts w:ascii="Times New Roman" w:hAnsi="Times New Roman"/>
          <w:bCs/>
          <w:sz w:val="22"/>
          <w:szCs w:val="22"/>
        </w:rPr>
      </w:pPr>
    </w:p>
    <w:p w14:paraId="099F5D13" w14:textId="77777777" w:rsidR="00B72F85" w:rsidRPr="004E675C" w:rsidRDefault="00B72F85" w:rsidP="008D7770">
      <w:pPr>
        <w:ind w:right="-1"/>
        <w:rPr>
          <w:rFonts w:ascii="Times New Roman" w:hAnsi="Times New Roman"/>
          <w:sz w:val="22"/>
          <w:szCs w:val="22"/>
          <w:lang w:val="en-GB"/>
        </w:rPr>
      </w:pPr>
    </w:p>
    <w:sectPr w:rsidR="00B72F85" w:rsidRPr="004E675C" w:rsidSect="00D92085">
      <w:headerReference w:type="even" r:id="rId14"/>
      <w:headerReference w:type="default" r:id="rId15"/>
      <w:footerReference w:type="default" r:id="rId16"/>
      <w:headerReference w:type="first" r:id="rId17"/>
      <w:pgSz w:w="11907" w:h="16840"/>
      <w:pgMar w:top="1134" w:right="1134" w:bottom="1418" w:left="1418" w:header="720" w:footer="720"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2905" w14:textId="77777777" w:rsidR="00AA41C4" w:rsidRDefault="00AA41C4">
      <w:r>
        <w:separator/>
      </w:r>
    </w:p>
  </w:endnote>
  <w:endnote w:type="continuationSeparator" w:id="0">
    <w:p w14:paraId="1BD2240F" w14:textId="77777777" w:rsidR="00AA41C4" w:rsidRDefault="00AA41C4">
      <w:r>
        <w:continuationSeparator/>
      </w:r>
    </w:p>
  </w:endnote>
  <w:endnote w:type="continuationNotice" w:id="1">
    <w:p w14:paraId="02B485E6" w14:textId="77777777" w:rsidR="00AA41C4" w:rsidRDefault="00AA4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F269" w14:textId="77777777" w:rsidR="00AA41C4" w:rsidRDefault="00AA41C4">
    <w:pPr>
      <w:tabs>
        <w:tab w:val="left" w:pos="6480"/>
        <w:tab w:val="left" w:pos="8639"/>
      </w:tabs>
      <w:ind w:left="180" w:right="512"/>
      <w:jc w:val="center"/>
      <w:rPr>
        <w:rFonts w:ascii="Times New Roman" w:hAnsi="Times New Roman"/>
        <w:sz w:val="2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4A03" w14:textId="77777777" w:rsidR="00AA41C4" w:rsidRDefault="00AA41C4">
      <w:r>
        <w:separator/>
      </w:r>
    </w:p>
  </w:footnote>
  <w:footnote w:type="continuationSeparator" w:id="0">
    <w:p w14:paraId="4BC2D5F0" w14:textId="77777777" w:rsidR="00AA41C4" w:rsidRDefault="00AA41C4">
      <w:r>
        <w:continuationSeparator/>
      </w:r>
    </w:p>
  </w:footnote>
  <w:footnote w:type="continuationNotice" w:id="1">
    <w:p w14:paraId="7C516273" w14:textId="77777777" w:rsidR="00AA41C4" w:rsidRDefault="00AA41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9284" w14:textId="77777777" w:rsidR="00AA41C4" w:rsidRDefault="00AA41C4" w:rsidP="004B71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8ABA4" w14:textId="77777777" w:rsidR="00AA41C4" w:rsidRDefault="00AA41C4" w:rsidP="00D920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A7A" w14:textId="4CDF3472" w:rsidR="00AA41C4" w:rsidRDefault="00AA41C4" w:rsidP="004B71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113">
      <w:rPr>
        <w:rStyle w:val="PageNumber"/>
        <w:noProof/>
      </w:rPr>
      <w:t>5</w:t>
    </w:r>
    <w:r>
      <w:rPr>
        <w:rStyle w:val="PageNumber"/>
      </w:rPr>
      <w:fldChar w:fldCharType="end"/>
    </w:r>
  </w:p>
  <w:p w14:paraId="72378E28" w14:textId="77777777" w:rsidR="00AA41C4" w:rsidRDefault="00AA41C4" w:rsidP="00D92085">
    <w:pPr>
      <w:tabs>
        <w:tab w:val="left" w:pos="6480"/>
        <w:tab w:val="left" w:pos="8639"/>
      </w:tabs>
      <w:ind w:right="360"/>
    </w:pPr>
  </w:p>
  <w:p w14:paraId="58558DD7" w14:textId="77777777" w:rsidR="00AA41C4" w:rsidRDefault="00AA41C4">
    <w:pPr>
      <w:tabs>
        <w:tab w:val="left" w:pos="6480"/>
        <w:tab w:val="left" w:pos="8639"/>
      </w:tabs>
      <w:ind w:left="18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4A6F" w14:textId="77777777" w:rsidR="00AA41C4" w:rsidRDefault="00AA41C4" w:rsidP="00D92085">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5FE"/>
    <w:multiLevelType w:val="hybridMultilevel"/>
    <w:tmpl w:val="A1D01F28"/>
    <w:lvl w:ilvl="0" w:tplc="694CE0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04B16"/>
    <w:multiLevelType w:val="multilevel"/>
    <w:tmpl w:val="8C5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34437"/>
    <w:multiLevelType w:val="hybridMultilevel"/>
    <w:tmpl w:val="C1B0F3B6"/>
    <w:lvl w:ilvl="0" w:tplc="F684D9FA">
      <w:start w:val="1"/>
      <w:numFmt w:val="bullet"/>
      <w:lvlText w:val=""/>
      <w:lvlJc w:val="left"/>
      <w:pPr>
        <w:tabs>
          <w:tab w:val="num" w:pos="644"/>
        </w:tabs>
        <w:ind w:left="567" w:hanging="283"/>
      </w:pPr>
      <w:rPr>
        <w:rFonts w:ascii="Symbol" w:hAnsi="Symbol" w:hint="default"/>
      </w:rPr>
    </w:lvl>
    <w:lvl w:ilvl="1" w:tplc="04140001">
      <w:start w:val="1"/>
      <w:numFmt w:val="bullet"/>
      <w:lvlText w:val=""/>
      <w:lvlJc w:val="left"/>
      <w:pPr>
        <w:tabs>
          <w:tab w:val="num" w:pos="600"/>
        </w:tabs>
        <w:ind w:left="60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C5088"/>
    <w:multiLevelType w:val="multilevel"/>
    <w:tmpl w:val="8A66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B6E24"/>
    <w:multiLevelType w:val="hybridMultilevel"/>
    <w:tmpl w:val="6AF6F8AA"/>
    <w:lvl w:ilvl="0" w:tplc="3CA84DA8">
      <w:start w:val="1"/>
      <w:numFmt w:val="decimal"/>
      <w:lvlText w:val="%1."/>
      <w:lvlJc w:val="left"/>
      <w:pPr>
        <w:tabs>
          <w:tab w:val="num" w:pos="644"/>
        </w:tabs>
        <w:ind w:left="567" w:hanging="283"/>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75223C"/>
    <w:multiLevelType w:val="hybridMultilevel"/>
    <w:tmpl w:val="4238B132"/>
    <w:lvl w:ilvl="0" w:tplc="4AB44520">
      <w:start w:val="1"/>
      <w:numFmt w:val="decimal"/>
      <w:lvlText w:val="%1."/>
      <w:lvlJc w:val="left"/>
      <w:pPr>
        <w:tabs>
          <w:tab w:val="num" w:pos="644"/>
        </w:tabs>
        <w:ind w:left="567" w:hanging="283"/>
      </w:pPr>
      <w:rPr>
        <w:rFonts w:ascii="Times New Roman" w:eastAsia="Times New Roman" w:hAnsi="Times New Roman" w:cs="Times New Roman"/>
        <w:i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346F1A"/>
    <w:multiLevelType w:val="hybridMultilevel"/>
    <w:tmpl w:val="EE18AE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61D36"/>
    <w:multiLevelType w:val="hybridMultilevel"/>
    <w:tmpl w:val="96527444"/>
    <w:lvl w:ilvl="0" w:tplc="E0280A86">
      <w:start w:val="1"/>
      <w:numFmt w:val="decimal"/>
      <w:lvlText w:val="%1."/>
      <w:lvlJc w:val="left"/>
      <w:pPr>
        <w:tabs>
          <w:tab w:val="num" w:pos="644"/>
        </w:tabs>
        <w:ind w:left="567" w:hanging="283"/>
      </w:pPr>
      <w:rPr>
        <w:rFonts w:ascii="Times New Roman" w:eastAsia="Times New Roman" w:hAnsi="Times New Roman" w:cs="Times New Roman"/>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4F8026F9"/>
    <w:multiLevelType w:val="multilevel"/>
    <w:tmpl w:val="D084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01892"/>
    <w:multiLevelType w:val="hybridMultilevel"/>
    <w:tmpl w:val="898C6790"/>
    <w:lvl w:ilvl="0" w:tplc="9FE0D8B8">
      <w:start w:val="1"/>
      <w:numFmt w:val="decimal"/>
      <w:lvlText w:val="%1)"/>
      <w:lvlJc w:val="left"/>
      <w:pPr>
        <w:ind w:left="786" w:hanging="360"/>
      </w:pPr>
      <w:rPr>
        <w:rFonts w:hint="default"/>
        <w:i w:val="0"/>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0" w15:restartNumberingAfterBreak="0">
    <w:nsid w:val="5BCD15EC"/>
    <w:multiLevelType w:val="hybridMultilevel"/>
    <w:tmpl w:val="652EF9DE"/>
    <w:lvl w:ilvl="0" w:tplc="9FE0D8B8">
      <w:start w:val="1"/>
      <w:numFmt w:val="decimal"/>
      <w:lvlText w:val="%1)"/>
      <w:lvlJc w:val="left"/>
      <w:pPr>
        <w:tabs>
          <w:tab w:val="num" w:pos="644"/>
        </w:tabs>
        <w:ind w:left="567" w:hanging="283"/>
      </w:pPr>
      <w:rPr>
        <w:rFonts w:hint="default"/>
        <w:i w:val="0"/>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693C00F7"/>
    <w:multiLevelType w:val="hybridMultilevel"/>
    <w:tmpl w:val="EFBEF8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56303E"/>
    <w:multiLevelType w:val="hybridMultilevel"/>
    <w:tmpl w:val="E304BE5E"/>
    <w:lvl w:ilvl="0" w:tplc="9FE0D8B8">
      <w:start w:val="1"/>
      <w:numFmt w:val="decimal"/>
      <w:lvlText w:val="%1)"/>
      <w:lvlJc w:val="left"/>
      <w:pPr>
        <w:tabs>
          <w:tab w:val="num" w:pos="644"/>
        </w:tabs>
        <w:ind w:left="567" w:hanging="283"/>
      </w:pPr>
      <w:rPr>
        <w:rFonts w:hint="default"/>
        <w:i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5"/>
  </w:num>
  <w:num w:numId="6">
    <w:abstractNumId w:val="10"/>
  </w:num>
  <w:num w:numId="7">
    <w:abstractNumId w:val="12"/>
  </w:num>
  <w:num w:numId="8">
    <w:abstractNumId w:val="6"/>
  </w:num>
  <w:num w:numId="9">
    <w:abstractNumId w:val="1"/>
  </w:num>
  <w:num w:numId="10">
    <w:abstractNumId w:val="11"/>
  </w:num>
  <w:num w:numId="11">
    <w:abstractNumId w:val="3"/>
  </w:num>
  <w:num w:numId="12">
    <w:abstractNumId w:val="0"/>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4"/>
    <w:rsid w:val="00000C59"/>
    <w:rsid w:val="00000E2B"/>
    <w:rsid w:val="0000213E"/>
    <w:rsid w:val="00002E9A"/>
    <w:rsid w:val="00007807"/>
    <w:rsid w:val="000127E9"/>
    <w:rsid w:val="00013BA5"/>
    <w:rsid w:val="00014768"/>
    <w:rsid w:val="00024FF6"/>
    <w:rsid w:val="00032E7F"/>
    <w:rsid w:val="00034CDD"/>
    <w:rsid w:val="00035B5A"/>
    <w:rsid w:val="00041F26"/>
    <w:rsid w:val="0004534D"/>
    <w:rsid w:val="00046305"/>
    <w:rsid w:val="00047497"/>
    <w:rsid w:val="000520F0"/>
    <w:rsid w:val="00056278"/>
    <w:rsid w:val="0005732C"/>
    <w:rsid w:val="00057D7E"/>
    <w:rsid w:val="00060400"/>
    <w:rsid w:val="00062DD1"/>
    <w:rsid w:val="00067089"/>
    <w:rsid w:val="000751AA"/>
    <w:rsid w:val="00075C70"/>
    <w:rsid w:val="00097B28"/>
    <w:rsid w:val="000A086F"/>
    <w:rsid w:val="000A39EC"/>
    <w:rsid w:val="000A4745"/>
    <w:rsid w:val="000B02AF"/>
    <w:rsid w:val="000B0BFD"/>
    <w:rsid w:val="000C10B1"/>
    <w:rsid w:val="000C166B"/>
    <w:rsid w:val="000C175C"/>
    <w:rsid w:val="000C3D6B"/>
    <w:rsid w:val="000C4B16"/>
    <w:rsid w:val="000E3C44"/>
    <w:rsid w:val="000E7495"/>
    <w:rsid w:val="000E77C4"/>
    <w:rsid w:val="000F3E24"/>
    <w:rsid w:val="000F3E7F"/>
    <w:rsid w:val="000F79F5"/>
    <w:rsid w:val="00103537"/>
    <w:rsid w:val="00103CAF"/>
    <w:rsid w:val="00116180"/>
    <w:rsid w:val="0011648E"/>
    <w:rsid w:val="00122B8B"/>
    <w:rsid w:val="001261DE"/>
    <w:rsid w:val="00136030"/>
    <w:rsid w:val="00152AD5"/>
    <w:rsid w:val="00156228"/>
    <w:rsid w:val="001624DD"/>
    <w:rsid w:val="00167EFF"/>
    <w:rsid w:val="001702A7"/>
    <w:rsid w:val="00170825"/>
    <w:rsid w:val="001724CC"/>
    <w:rsid w:val="00180888"/>
    <w:rsid w:val="00180FC4"/>
    <w:rsid w:val="00182F2C"/>
    <w:rsid w:val="001870BD"/>
    <w:rsid w:val="00191A8C"/>
    <w:rsid w:val="0019595B"/>
    <w:rsid w:val="00196823"/>
    <w:rsid w:val="001A6949"/>
    <w:rsid w:val="001B3AD4"/>
    <w:rsid w:val="001B642F"/>
    <w:rsid w:val="001B7A1C"/>
    <w:rsid w:val="001D1A6E"/>
    <w:rsid w:val="001D2BC8"/>
    <w:rsid w:val="001D3268"/>
    <w:rsid w:val="001E5024"/>
    <w:rsid w:val="001E61AC"/>
    <w:rsid w:val="001E77AE"/>
    <w:rsid w:val="001F50FA"/>
    <w:rsid w:val="0020131D"/>
    <w:rsid w:val="00201841"/>
    <w:rsid w:val="00203D91"/>
    <w:rsid w:val="00206952"/>
    <w:rsid w:val="0020698D"/>
    <w:rsid w:val="0021043C"/>
    <w:rsid w:val="00214D5B"/>
    <w:rsid w:val="002159E6"/>
    <w:rsid w:val="00215A8C"/>
    <w:rsid w:val="00220F4D"/>
    <w:rsid w:val="002213BB"/>
    <w:rsid w:val="0022142B"/>
    <w:rsid w:val="002222EA"/>
    <w:rsid w:val="00231A89"/>
    <w:rsid w:val="00235042"/>
    <w:rsid w:val="00237570"/>
    <w:rsid w:val="002376AD"/>
    <w:rsid w:val="0024774B"/>
    <w:rsid w:val="0025270F"/>
    <w:rsid w:val="002560AA"/>
    <w:rsid w:val="00256670"/>
    <w:rsid w:val="002571D8"/>
    <w:rsid w:val="00261D7E"/>
    <w:rsid w:val="002710F1"/>
    <w:rsid w:val="00274FAC"/>
    <w:rsid w:val="00275891"/>
    <w:rsid w:val="002912C2"/>
    <w:rsid w:val="002966E8"/>
    <w:rsid w:val="002A25D0"/>
    <w:rsid w:val="002A3AF5"/>
    <w:rsid w:val="002A4BBE"/>
    <w:rsid w:val="002B1795"/>
    <w:rsid w:val="002B1868"/>
    <w:rsid w:val="002B732A"/>
    <w:rsid w:val="002C033C"/>
    <w:rsid w:val="002C12AD"/>
    <w:rsid w:val="002C6F4B"/>
    <w:rsid w:val="002C72EF"/>
    <w:rsid w:val="002D063E"/>
    <w:rsid w:val="002D7D3A"/>
    <w:rsid w:val="002E549B"/>
    <w:rsid w:val="002E7884"/>
    <w:rsid w:val="002F2A27"/>
    <w:rsid w:val="002F3F3E"/>
    <w:rsid w:val="002F430E"/>
    <w:rsid w:val="002F59D6"/>
    <w:rsid w:val="002F73AE"/>
    <w:rsid w:val="002F7C14"/>
    <w:rsid w:val="00306796"/>
    <w:rsid w:val="0031138E"/>
    <w:rsid w:val="003178B6"/>
    <w:rsid w:val="00326EDE"/>
    <w:rsid w:val="00332A24"/>
    <w:rsid w:val="0034082B"/>
    <w:rsid w:val="00341581"/>
    <w:rsid w:val="00350A5F"/>
    <w:rsid w:val="00353201"/>
    <w:rsid w:val="00357AAB"/>
    <w:rsid w:val="00360873"/>
    <w:rsid w:val="00360A5C"/>
    <w:rsid w:val="00363715"/>
    <w:rsid w:val="00364362"/>
    <w:rsid w:val="003647BF"/>
    <w:rsid w:val="00364DE2"/>
    <w:rsid w:val="0037013E"/>
    <w:rsid w:val="003754F1"/>
    <w:rsid w:val="003757BD"/>
    <w:rsid w:val="003768E0"/>
    <w:rsid w:val="00376969"/>
    <w:rsid w:val="00377B12"/>
    <w:rsid w:val="00385533"/>
    <w:rsid w:val="003972F4"/>
    <w:rsid w:val="003A08AF"/>
    <w:rsid w:val="003A58F8"/>
    <w:rsid w:val="003B12FD"/>
    <w:rsid w:val="003B274D"/>
    <w:rsid w:val="003B5AAA"/>
    <w:rsid w:val="003B5FEE"/>
    <w:rsid w:val="003C0EF9"/>
    <w:rsid w:val="003C3DA1"/>
    <w:rsid w:val="003C5164"/>
    <w:rsid w:val="003C5FF1"/>
    <w:rsid w:val="003E4398"/>
    <w:rsid w:val="003E5941"/>
    <w:rsid w:val="003F3433"/>
    <w:rsid w:val="003F56A4"/>
    <w:rsid w:val="003F587B"/>
    <w:rsid w:val="003F64A4"/>
    <w:rsid w:val="004003CD"/>
    <w:rsid w:val="00411543"/>
    <w:rsid w:val="0041651C"/>
    <w:rsid w:val="00424239"/>
    <w:rsid w:val="004244F5"/>
    <w:rsid w:val="00424BFA"/>
    <w:rsid w:val="00432006"/>
    <w:rsid w:val="004330FF"/>
    <w:rsid w:val="0043343D"/>
    <w:rsid w:val="004337FA"/>
    <w:rsid w:val="00434E25"/>
    <w:rsid w:val="00441573"/>
    <w:rsid w:val="0044379F"/>
    <w:rsid w:val="004546AF"/>
    <w:rsid w:val="004618ED"/>
    <w:rsid w:val="00462200"/>
    <w:rsid w:val="004675D4"/>
    <w:rsid w:val="00472DA1"/>
    <w:rsid w:val="00473594"/>
    <w:rsid w:val="004765A1"/>
    <w:rsid w:val="004774AC"/>
    <w:rsid w:val="00480233"/>
    <w:rsid w:val="00482B61"/>
    <w:rsid w:val="004935DE"/>
    <w:rsid w:val="00494EFC"/>
    <w:rsid w:val="00496195"/>
    <w:rsid w:val="0049794A"/>
    <w:rsid w:val="004A2E7A"/>
    <w:rsid w:val="004A4860"/>
    <w:rsid w:val="004A6DD8"/>
    <w:rsid w:val="004B2320"/>
    <w:rsid w:val="004B6F98"/>
    <w:rsid w:val="004B717E"/>
    <w:rsid w:val="004D28B6"/>
    <w:rsid w:val="004D5C97"/>
    <w:rsid w:val="004D63E4"/>
    <w:rsid w:val="004D6D7D"/>
    <w:rsid w:val="004D743C"/>
    <w:rsid w:val="004E06A6"/>
    <w:rsid w:val="004E0F2D"/>
    <w:rsid w:val="004E5D83"/>
    <w:rsid w:val="004E675C"/>
    <w:rsid w:val="004F35DB"/>
    <w:rsid w:val="004F6BBD"/>
    <w:rsid w:val="004F6D1C"/>
    <w:rsid w:val="00502D2E"/>
    <w:rsid w:val="005077B5"/>
    <w:rsid w:val="005120EA"/>
    <w:rsid w:val="00516861"/>
    <w:rsid w:val="0052265A"/>
    <w:rsid w:val="005329E8"/>
    <w:rsid w:val="005353CC"/>
    <w:rsid w:val="005408EB"/>
    <w:rsid w:val="00542B2B"/>
    <w:rsid w:val="00543A1A"/>
    <w:rsid w:val="0054449A"/>
    <w:rsid w:val="00546066"/>
    <w:rsid w:val="0054674D"/>
    <w:rsid w:val="00564136"/>
    <w:rsid w:val="005647F4"/>
    <w:rsid w:val="00570885"/>
    <w:rsid w:val="005715A8"/>
    <w:rsid w:val="00576245"/>
    <w:rsid w:val="00576380"/>
    <w:rsid w:val="005820F6"/>
    <w:rsid w:val="00593CBC"/>
    <w:rsid w:val="00594551"/>
    <w:rsid w:val="005A1C95"/>
    <w:rsid w:val="005A35FA"/>
    <w:rsid w:val="005A6F07"/>
    <w:rsid w:val="005B5709"/>
    <w:rsid w:val="005C2AD8"/>
    <w:rsid w:val="005C2D0C"/>
    <w:rsid w:val="005C7749"/>
    <w:rsid w:val="005E14FD"/>
    <w:rsid w:val="005E1D0C"/>
    <w:rsid w:val="005E272D"/>
    <w:rsid w:val="005E75A7"/>
    <w:rsid w:val="005F02EC"/>
    <w:rsid w:val="005F044D"/>
    <w:rsid w:val="005F04C4"/>
    <w:rsid w:val="005F1F47"/>
    <w:rsid w:val="005F2CC4"/>
    <w:rsid w:val="005F5903"/>
    <w:rsid w:val="005F7EFF"/>
    <w:rsid w:val="00600A7A"/>
    <w:rsid w:val="00602854"/>
    <w:rsid w:val="0060377C"/>
    <w:rsid w:val="00614994"/>
    <w:rsid w:val="00614C42"/>
    <w:rsid w:val="006231F5"/>
    <w:rsid w:val="00630C53"/>
    <w:rsid w:val="006357D0"/>
    <w:rsid w:val="00635BC8"/>
    <w:rsid w:val="00640288"/>
    <w:rsid w:val="006419BC"/>
    <w:rsid w:val="006554CE"/>
    <w:rsid w:val="00660AA1"/>
    <w:rsid w:val="00663EBE"/>
    <w:rsid w:val="006651AA"/>
    <w:rsid w:val="00666052"/>
    <w:rsid w:val="00670A51"/>
    <w:rsid w:val="00672A2B"/>
    <w:rsid w:val="00674821"/>
    <w:rsid w:val="006749B1"/>
    <w:rsid w:val="00676163"/>
    <w:rsid w:val="00677BA7"/>
    <w:rsid w:val="006828AD"/>
    <w:rsid w:val="00685429"/>
    <w:rsid w:val="00686470"/>
    <w:rsid w:val="006908B0"/>
    <w:rsid w:val="00693E33"/>
    <w:rsid w:val="0069453D"/>
    <w:rsid w:val="00694645"/>
    <w:rsid w:val="006950FC"/>
    <w:rsid w:val="006A0BAD"/>
    <w:rsid w:val="006A1425"/>
    <w:rsid w:val="006A58DE"/>
    <w:rsid w:val="006A5987"/>
    <w:rsid w:val="006A5A39"/>
    <w:rsid w:val="006B30BA"/>
    <w:rsid w:val="006B6F57"/>
    <w:rsid w:val="006B75B0"/>
    <w:rsid w:val="006B75BD"/>
    <w:rsid w:val="006C08AE"/>
    <w:rsid w:val="006D5B66"/>
    <w:rsid w:val="006D66CB"/>
    <w:rsid w:val="006D6FAF"/>
    <w:rsid w:val="006E296C"/>
    <w:rsid w:val="006E7550"/>
    <w:rsid w:val="006F0AFB"/>
    <w:rsid w:val="006F61AF"/>
    <w:rsid w:val="006F6A71"/>
    <w:rsid w:val="007005F9"/>
    <w:rsid w:val="0070134B"/>
    <w:rsid w:val="007028A5"/>
    <w:rsid w:val="00702B14"/>
    <w:rsid w:val="00727B6C"/>
    <w:rsid w:val="00732DAC"/>
    <w:rsid w:val="00734376"/>
    <w:rsid w:val="007347C9"/>
    <w:rsid w:val="00736CB7"/>
    <w:rsid w:val="00744200"/>
    <w:rsid w:val="0074436D"/>
    <w:rsid w:val="00744686"/>
    <w:rsid w:val="007467BA"/>
    <w:rsid w:val="007511B9"/>
    <w:rsid w:val="00751EF2"/>
    <w:rsid w:val="00754A78"/>
    <w:rsid w:val="007623DE"/>
    <w:rsid w:val="00764F2F"/>
    <w:rsid w:val="00772D10"/>
    <w:rsid w:val="00785057"/>
    <w:rsid w:val="00786090"/>
    <w:rsid w:val="00787019"/>
    <w:rsid w:val="007944A2"/>
    <w:rsid w:val="0079607F"/>
    <w:rsid w:val="00796B7D"/>
    <w:rsid w:val="007A4113"/>
    <w:rsid w:val="007A7AE2"/>
    <w:rsid w:val="007B272F"/>
    <w:rsid w:val="007B3D4A"/>
    <w:rsid w:val="007B4D9A"/>
    <w:rsid w:val="007C7E00"/>
    <w:rsid w:val="007D5251"/>
    <w:rsid w:val="007D5977"/>
    <w:rsid w:val="007E17CE"/>
    <w:rsid w:val="007E1DBA"/>
    <w:rsid w:val="007F4C37"/>
    <w:rsid w:val="00804E66"/>
    <w:rsid w:val="00806D8E"/>
    <w:rsid w:val="008134B7"/>
    <w:rsid w:val="00814F78"/>
    <w:rsid w:val="0081793B"/>
    <w:rsid w:val="00820191"/>
    <w:rsid w:val="00823A84"/>
    <w:rsid w:val="0082526D"/>
    <w:rsid w:val="008258F9"/>
    <w:rsid w:val="0082605A"/>
    <w:rsid w:val="00827E72"/>
    <w:rsid w:val="008304E7"/>
    <w:rsid w:val="0083554D"/>
    <w:rsid w:val="008376DF"/>
    <w:rsid w:val="008420BE"/>
    <w:rsid w:val="0084251A"/>
    <w:rsid w:val="00846504"/>
    <w:rsid w:val="00847B5D"/>
    <w:rsid w:val="00857B1F"/>
    <w:rsid w:val="00862748"/>
    <w:rsid w:val="00867A35"/>
    <w:rsid w:val="00870704"/>
    <w:rsid w:val="00887691"/>
    <w:rsid w:val="008910F6"/>
    <w:rsid w:val="00891672"/>
    <w:rsid w:val="008917B4"/>
    <w:rsid w:val="00893A2D"/>
    <w:rsid w:val="00893A48"/>
    <w:rsid w:val="00893F99"/>
    <w:rsid w:val="00895A5A"/>
    <w:rsid w:val="00895CE6"/>
    <w:rsid w:val="008A0B6C"/>
    <w:rsid w:val="008A243E"/>
    <w:rsid w:val="008A4849"/>
    <w:rsid w:val="008A5808"/>
    <w:rsid w:val="008A5A4A"/>
    <w:rsid w:val="008B48E4"/>
    <w:rsid w:val="008C0923"/>
    <w:rsid w:val="008D3690"/>
    <w:rsid w:val="008D7770"/>
    <w:rsid w:val="008D7E72"/>
    <w:rsid w:val="008E29FE"/>
    <w:rsid w:val="008E2ADF"/>
    <w:rsid w:val="008E4CBA"/>
    <w:rsid w:val="008F4737"/>
    <w:rsid w:val="008F71F7"/>
    <w:rsid w:val="00906875"/>
    <w:rsid w:val="0090710B"/>
    <w:rsid w:val="0091200B"/>
    <w:rsid w:val="009211B0"/>
    <w:rsid w:val="00924E94"/>
    <w:rsid w:val="00925A31"/>
    <w:rsid w:val="00925BA0"/>
    <w:rsid w:val="009269D6"/>
    <w:rsid w:val="009272B2"/>
    <w:rsid w:val="00932E87"/>
    <w:rsid w:val="0093377C"/>
    <w:rsid w:val="009369AD"/>
    <w:rsid w:val="00936BE5"/>
    <w:rsid w:val="009421C9"/>
    <w:rsid w:val="009422B8"/>
    <w:rsid w:val="00945547"/>
    <w:rsid w:val="00952235"/>
    <w:rsid w:val="009544F2"/>
    <w:rsid w:val="00957F08"/>
    <w:rsid w:val="009641BB"/>
    <w:rsid w:val="00967004"/>
    <w:rsid w:val="00975BA7"/>
    <w:rsid w:val="00976570"/>
    <w:rsid w:val="00980FD4"/>
    <w:rsid w:val="00982241"/>
    <w:rsid w:val="009846B6"/>
    <w:rsid w:val="00986F53"/>
    <w:rsid w:val="00994670"/>
    <w:rsid w:val="00997550"/>
    <w:rsid w:val="00997CD7"/>
    <w:rsid w:val="009A03F1"/>
    <w:rsid w:val="009A6737"/>
    <w:rsid w:val="009B3BEB"/>
    <w:rsid w:val="009C1E60"/>
    <w:rsid w:val="009C4974"/>
    <w:rsid w:val="009C4C68"/>
    <w:rsid w:val="009D202F"/>
    <w:rsid w:val="009D7920"/>
    <w:rsid w:val="009E3FF6"/>
    <w:rsid w:val="009E70A4"/>
    <w:rsid w:val="009F2A73"/>
    <w:rsid w:val="009F3D60"/>
    <w:rsid w:val="00A00D10"/>
    <w:rsid w:val="00A00F91"/>
    <w:rsid w:val="00A012A9"/>
    <w:rsid w:val="00A02112"/>
    <w:rsid w:val="00A062A1"/>
    <w:rsid w:val="00A1293E"/>
    <w:rsid w:val="00A13F3D"/>
    <w:rsid w:val="00A17CED"/>
    <w:rsid w:val="00A22205"/>
    <w:rsid w:val="00A22D85"/>
    <w:rsid w:val="00A23B6F"/>
    <w:rsid w:val="00A30D9A"/>
    <w:rsid w:val="00A33575"/>
    <w:rsid w:val="00A335AF"/>
    <w:rsid w:val="00A34395"/>
    <w:rsid w:val="00A3676A"/>
    <w:rsid w:val="00A40923"/>
    <w:rsid w:val="00A41580"/>
    <w:rsid w:val="00A4330D"/>
    <w:rsid w:val="00A46BB1"/>
    <w:rsid w:val="00A4777A"/>
    <w:rsid w:val="00A60BE9"/>
    <w:rsid w:val="00A61B4D"/>
    <w:rsid w:val="00A63452"/>
    <w:rsid w:val="00A74574"/>
    <w:rsid w:val="00A75962"/>
    <w:rsid w:val="00A76A76"/>
    <w:rsid w:val="00A76F68"/>
    <w:rsid w:val="00A77955"/>
    <w:rsid w:val="00A8069F"/>
    <w:rsid w:val="00A866D7"/>
    <w:rsid w:val="00A9332C"/>
    <w:rsid w:val="00A95784"/>
    <w:rsid w:val="00A9618C"/>
    <w:rsid w:val="00AA0E72"/>
    <w:rsid w:val="00AA189F"/>
    <w:rsid w:val="00AA41C4"/>
    <w:rsid w:val="00AA502F"/>
    <w:rsid w:val="00AB04D1"/>
    <w:rsid w:val="00AB0D58"/>
    <w:rsid w:val="00AB265C"/>
    <w:rsid w:val="00AB3A06"/>
    <w:rsid w:val="00AC22D4"/>
    <w:rsid w:val="00AC681C"/>
    <w:rsid w:val="00AC6910"/>
    <w:rsid w:val="00AC6B9E"/>
    <w:rsid w:val="00AD115F"/>
    <w:rsid w:val="00AD3DBB"/>
    <w:rsid w:val="00AD61D7"/>
    <w:rsid w:val="00AD7FAD"/>
    <w:rsid w:val="00AE32D0"/>
    <w:rsid w:val="00AE3481"/>
    <w:rsid w:val="00AE3656"/>
    <w:rsid w:val="00AE3890"/>
    <w:rsid w:val="00AE7A2F"/>
    <w:rsid w:val="00AF14F4"/>
    <w:rsid w:val="00AF55BC"/>
    <w:rsid w:val="00AF75F8"/>
    <w:rsid w:val="00B04A67"/>
    <w:rsid w:val="00B078F6"/>
    <w:rsid w:val="00B100E4"/>
    <w:rsid w:val="00B1347F"/>
    <w:rsid w:val="00B21A6E"/>
    <w:rsid w:val="00B233D5"/>
    <w:rsid w:val="00B2442F"/>
    <w:rsid w:val="00B31083"/>
    <w:rsid w:val="00B41D61"/>
    <w:rsid w:val="00B42C86"/>
    <w:rsid w:val="00B42ECE"/>
    <w:rsid w:val="00B503FB"/>
    <w:rsid w:val="00B522BA"/>
    <w:rsid w:val="00B5433A"/>
    <w:rsid w:val="00B54614"/>
    <w:rsid w:val="00B548A0"/>
    <w:rsid w:val="00B54EFB"/>
    <w:rsid w:val="00B56AD9"/>
    <w:rsid w:val="00B61D85"/>
    <w:rsid w:val="00B63782"/>
    <w:rsid w:val="00B63C96"/>
    <w:rsid w:val="00B66172"/>
    <w:rsid w:val="00B67191"/>
    <w:rsid w:val="00B72DD4"/>
    <w:rsid w:val="00B72F85"/>
    <w:rsid w:val="00B747C6"/>
    <w:rsid w:val="00B7576C"/>
    <w:rsid w:val="00B80673"/>
    <w:rsid w:val="00B824A2"/>
    <w:rsid w:val="00B85EE6"/>
    <w:rsid w:val="00B87F7F"/>
    <w:rsid w:val="00B9040B"/>
    <w:rsid w:val="00B91569"/>
    <w:rsid w:val="00B93B5D"/>
    <w:rsid w:val="00B94FFD"/>
    <w:rsid w:val="00BA0213"/>
    <w:rsid w:val="00BA0AC9"/>
    <w:rsid w:val="00BA254E"/>
    <w:rsid w:val="00BA5FA7"/>
    <w:rsid w:val="00BA623F"/>
    <w:rsid w:val="00BA6B80"/>
    <w:rsid w:val="00BA769C"/>
    <w:rsid w:val="00BB116B"/>
    <w:rsid w:val="00BB6299"/>
    <w:rsid w:val="00BC560E"/>
    <w:rsid w:val="00BD1840"/>
    <w:rsid w:val="00BD515A"/>
    <w:rsid w:val="00BD61B3"/>
    <w:rsid w:val="00BD6E41"/>
    <w:rsid w:val="00BE20E8"/>
    <w:rsid w:val="00BE71A3"/>
    <w:rsid w:val="00BF576D"/>
    <w:rsid w:val="00C03FB0"/>
    <w:rsid w:val="00C154C4"/>
    <w:rsid w:val="00C20A7B"/>
    <w:rsid w:val="00C26261"/>
    <w:rsid w:val="00C30128"/>
    <w:rsid w:val="00C30BC6"/>
    <w:rsid w:val="00C31467"/>
    <w:rsid w:val="00C321F7"/>
    <w:rsid w:val="00C34C32"/>
    <w:rsid w:val="00C435C3"/>
    <w:rsid w:val="00C54089"/>
    <w:rsid w:val="00C57801"/>
    <w:rsid w:val="00C6533A"/>
    <w:rsid w:val="00C7552B"/>
    <w:rsid w:val="00C809E9"/>
    <w:rsid w:val="00C80A92"/>
    <w:rsid w:val="00C810DB"/>
    <w:rsid w:val="00C823E4"/>
    <w:rsid w:val="00C82646"/>
    <w:rsid w:val="00C82BD4"/>
    <w:rsid w:val="00C8568D"/>
    <w:rsid w:val="00C928E4"/>
    <w:rsid w:val="00C95DAE"/>
    <w:rsid w:val="00C96536"/>
    <w:rsid w:val="00C96D8D"/>
    <w:rsid w:val="00C9726D"/>
    <w:rsid w:val="00CA0A5A"/>
    <w:rsid w:val="00CA458E"/>
    <w:rsid w:val="00CA4CC9"/>
    <w:rsid w:val="00CA7116"/>
    <w:rsid w:val="00CB1047"/>
    <w:rsid w:val="00CB4D0C"/>
    <w:rsid w:val="00CB7A9C"/>
    <w:rsid w:val="00CB7C57"/>
    <w:rsid w:val="00CC15A2"/>
    <w:rsid w:val="00CC567C"/>
    <w:rsid w:val="00CD10AA"/>
    <w:rsid w:val="00CD1674"/>
    <w:rsid w:val="00CD2078"/>
    <w:rsid w:val="00CD4991"/>
    <w:rsid w:val="00CD5A16"/>
    <w:rsid w:val="00CF6070"/>
    <w:rsid w:val="00CF7037"/>
    <w:rsid w:val="00D01208"/>
    <w:rsid w:val="00D02121"/>
    <w:rsid w:val="00D05469"/>
    <w:rsid w:val="00D055C6"/>
    <w:rsid w:val="00D05770"/>
    <w:rsid w:val="00D07972"/>
    <w:rsid w:val="00D13459"/>
    <w:rsid w:val="00D31F02"/>
    <w:rsid w:val="00D344E5"/>
    <w:rsid w:val="00D34A6C"/>
    <w:rsid w:val="00D414B6"/>
    <w:rsid w:val="00D548BA"/>
    <w:rsid w:val="00D5574A"/>
    <w:rsid w:val="00D55EEF"/>
    <w:rsid w:val="00D5611D"/>
    <w:rsid w:val="00D601B1"/>
    <w:rsid w:val="00D623FF"/>
    <w:rsid w:val="00D67091"/>
    <w:rsid w:val="00D7171A"/>
    <w:rsid w:val="00D7412D"/>
    <w:rsid w:val="00D7424C"/>
    <w:rsid w:val="00D77CCD"/>
    <w:rsid w:val="00D87710"/>
    <w:rsid w:val="00D92085"/>
    <w:rsid w:val="00D94F20"/>
    <w:rsid w:val="00D9592D"/>
    <w:rsid w:val="00DA198F"/>
    <w:rsid w:val="00DA47DD"/>
    <w:rsid w:val="00DB072B"/>
    <w:rsid w:val="00DB12DD"/>
    <w:rsid w:val="00DB505C"/>
    <w:rsid w:val="00DB7457"/>
    <w:rsid w:val="00DC0F32"/>
    <w:rsid w:val="00DC1292"/>
    <w:rsid w:val="00DC6453"/>
    <w:rsid w:val="00DD12DF"/>
    <w:rsid w:val="00DD2897"/>
    <w:rsid w:val="00DD4B72"/>
    <w:rsid w:val="00DD692A"/>
    <w:rsid w:val="00DE03DD"/>
    <w:rsid w:val="00DE1E5F"/>
    <w:rsid w:val="00DE49A4"/>
    <w:rsid w:val="00DE6B11"/>
    <w:rsid w:val="00DF12DB"/>
    <w:rsid w:val="00DF1400"/>
    <w:rsid w:val="00DF2094"/>
    <w:rsid w:val="00DF2EC4"/>
    <w:rsid w:val="00DF7758"/>
    <w:rsid w:val="00E01914"/>
    <w:rsid w:val="00E1040C"/>
    <w:rsid w:val="00E13DD3"/>
    <w:rsid w:val="00E15489"/>
    <w:rsid w:val="00E16F22"/>
    <w:rsid w:val="00E170AC"/>
    <w:rsid w:val="00E23370"/>
    <w:rsid w:val="00E42428"/>
    <w:rsid w:val="00E43285"/>
    <w:rsid w:val="00E43286"/>
    <w:rsid w:val="00E43844"/>
    <w:rsid w:val="00E50B76"/>
    <w:rsid w:val="00E50BA5"/>
    <w:rsid w:val="00E56ED6"/>
    <w:rsid w:val="00E571BF"/>
    <w:rsid w:val="00E61E4C"/>
    <w:rsid w:val="00E6452D"/>
    <w:rsid w:val="00E650E1"/>
    <w:rsid w:val="00E743B2"/>
    <w:rsid w:val="00E74C8D"/>
    <w:rsid w:val="00E756C8"/>
    <w:rsid w:val="00E75CDB"/>
    <w:rsid w:val="00E8095D"/>
    <w:rsid w:val="00E8575C"/>
    <w:rsid w:val="00E909FE"/>
    <w:rsid w:val="00E92DD8"/>
    <w:rsid w:val="00E97840"/>
    <w:rsid w:val="00EA01BF"/>
    <w:rsid w:val="00EA23E1"/>
    <w:rsid w:val="00EA248E"/>
    <w:rsid w:val="00EA7B72"/>
    <w:rsid w:val="00EB1BA9"/>
    <w:rsid w:val="00EB3FCE"/>
    <w:rsid w:val="00EC26C9"/>
    <w:rsid w:val="00EC40E4"/>
    <w:rsid w:val="00EC6E97"/>
    <w:rsid w:val="00ED145A"/>
    <w:rsid w:val="00ED53D7"/>
    <w:rsid w:val="00ED7A48"/>
    <w:rsid w:val="00EE038E"/>
    <w:rsid w:val="00EE1558"/>
    <w:rsid w:val="00EE4607"/>
    <w:rsid w:val="00EE55ED"/>
    <w:rsid w:val="00EF4D54"/>
    <w:rsid w:val="00F11310"/>
    <w:rsid w:val="00F12B8E"/>
    <w:rsid w:val="00F130D0"/>
    <w:rsid w:val="00F13969"/>
    <w:rsid w:val="00F16ADA"/>
    <w:rsid w:val="00F20275"/>
    <w:rsid w:val="00F229A6"/>
    <w:rsid w:val="00F3108A"/>
    <w:rsid w:val="00F3222D"/>
    <w:rsid w:val="00F438A0"/>
    <w:rsid w:val="00F45822"/>
    <w:rsid w:val="00F52776"/>
    <w:rsid w:val="00F52FD8"/>
    <w:rsid w:val="00F578AB"/>
    <w:rsid w:val="00F608B3"/>
    <w:rsid w:val="00F71AB9"/>
    <w:rsid w:val="00F722C4"/>
    <w:rsid w:val="00F73000"/>
    <w:rsid w:val="00F764E5"/>
    <w:rsid w:val="00F8178C"/>
    <w:rsid w:val="00F82142"/>
    <w:rsid w:val="00F8241E"/>
    <w:rsid w:val="00F8347D"/>
    <w:rsid w:val="00F84CD9"/>
    <w:rsid w:val="00F8539F"/>
    <w:rsid w:val="00F8716F"/>
    <w:rsid w:val="00F96349"/>
    <w:rsid w:val="00FA196B"/>
    <w:rsid w:val="00FA3C1E"/>
    <w:rsid w:val="00FA41D5"/>
    <w:rsid w:val="00FA7F3F"/>
    <w:rsid w:val="00FB0B02"/>
    <w:rsid w:val="00FB576B"/>
    <w:rsid w:val="00FB5E97"/>
    <w:rsid w:val="00FB639B"/>
    <w:rsid w:val="00FB6506"/>
    <w:rsid w:val="00FC01F5"/>
    <w:rsid w:val="00FC2060"/>
    <w:rsid w:val="00FC238E"/>
    <w:rsid w:val="00FC2752"/>
    <w:rsid w:val="00FC377D"/>
    <w:rsid w:val="00FD12BC"/>
    <w:rsid w:val="00FD273A"/>
    <w:rsid w:val="00FD3A94"/>
    <w:rsid w:val="00FD3FBC"/>
    <w:rsid w:val="00FE16DE"/>
    <w:rsid w:val="00FE4C82"/>
    <w:rsid w:val="00FE5CE2"/>
    <w:rsid w:val="00FE735D"/>
    <w:rsid w:val="00FF1BF9"/>
    <w:rsid w:val="00FF7D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50642"/>
  <w15:docId w15:val="{5558D6F1-8A61-4389-A281-3811535B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F4"/>
    <w:rPr>
      <w:rFonts w:ascii="New York" w:hAnsi="New York"/>
      <w:sz w:val="24"/>
      <w:lang w:val="en-US" w:eastAsia="en-US"/>
    </w:rPr>
  </w:style>
  <w:style w:type="paragraph" w:styleId="Heading1">
    <w:name w:val="heading 1"/>
    <w:basedOn w:val="Normal"/>
    <w:next w:val="Normal"/>
    <w:qFormat/>
    <w:rsid w:val="005647F4"/>
    <w:pPr>
      <w:keepNext/>
      <w:tabs>
        <w:tab w:val="left" w:pos="6480"/>
      </w:tabs>
      <w:ind w:left="2268" w:right="552" w:hanging="1984"/>
      <w:outlineLvl w:val="0"/>
    </w:pPr>
    <w:rPr>
      <w:b/>
    </w:rPr>
  </w:style>
  <w:style w:type="paragraph" w:styleId="Heading2">
    <w:name w:val="heading 2"/>
    <w:basedOn w:val="Normal"/>
    <w:next w:val="Normal"/>
    <w:qFormat/>
    <w:rsid w:val="005647F4"/>
    <w:pPr>
      <w:keepNext/>
      <w:tabs>
        <w:tab w:val="left" w:pos="6480"/>
      </w:tabs>
      <w:ind w:left="2268" w:right="552" w:hanging="1984"/>
      <w:outlineLvl w:val="1"/>
    </w:pPr>
    <w:rPr>
      <w:b/>
      <w:i/>
      <w:sz w:val="28"/>
    </w:rPr>
  </w:style>
  <w:style w:type="paragraph" w:styleId="Heading3">
    <w:name w:val="heading 3"/>
    <w:basedOn w:val="Normal"/>
    <w:next w:val="Normal"/>
    <w:qFormat/>
    <w:rsid w:val="005647F4"/>
    <w:pPr>
      <w:keepNext/>
      <w:pBdr>
        <w:top w:val="single" w:sz="6" w:space="1" w:color="auto"/>
        <w:left w:val="single" w:sz="6" w:space="4" w:color="auto"/>
        <w:bottom w:val="single" w:sz="6" w:space="1" w:color="auto"/>
        <w:right w:val="single" w:sz="6" w:space="4" w:color="auto"/>
      </w:pBdr>
      <w:tabs>
        <w:tab w:val="left" w:pos="6480"/>
      </w:tabs>
      <w:ind w:left="2268" w:right="552" w:hanging="1984"/>
      <w:outlineLvl w:val="2"/>
    </w:pPr>
    <w:rPr>
      <w:b/>
      <w:i/>
      <w:sz w:val="28"/>
    </w:rPr>
  </w:style>
  <w:style w:type="paragraph" w:styleId="Heading4">
    <w:name w:val="heading 4"/>
    <w:basedOn w:val="Normal"/>
    <w:next w:val="Normal"/>
    <w:qFormat/>
    <w:rsid w:val="005647F4"/>
    <w:pPr>
      <w:keepNext/>
      <w:pBdr>
        <w:top w:val="single" w:sz="6" w:space="1" w:color="auto"/>
        <w:left w:val="single" w:sz="6" w:space="4" w:color="auto"/>
        <w:bottom w:val="single" w:sz="6" w:space="1" w:color="auto"/>
        <w:right w:val="single" w:sz="6" w:space="4" w:color="auto"/>
      </w:pBdr>
      <w:shd w:val="pct15" w:color="auto" w:fill="auto"/>
      <w:tabs>
        <w:tab w:val="left" w:pos="6480"/>
      </w:tabs>
      <w:ind w:left="2268" w:right="552" w:hanging="1984"/>
      <w:outlineLvl w:val="3"/>
    </w:pPr>
    <w:rPr>
      <w:b/>
      <w:i/>
      <w:sz w:val="28"/>
    </w:rPr>
  </w:style>
  <w:style w:type="paragraph" w:styleId="Heading5">
    <w:name w:val="heading 5"/>
    <w:basedOn w:val="Normal"/>
    <w:next w:val="Normal"/>
    <w:qFormat/>
    <w:rsid w:val="005647F4"/>
    <w:pPr>
      <w:keepNext/>
      <w:pBdr>
        <w:top w:val="single" w:sz="6" w:space="1" w:color="auto"/>
        <w:left w:val="single" w:sz="6" w:space="4" w:color="auto"/>
        <w:bottom w:val="single" w:sz="6" w:space="1" w:color="auto"/>
        <w:right w:val="single" w:sz="6" w:space="4" w:color="auto"/>
      </w:pBdr>
      <w:shd w:val="pct15" w:color="auto" w:fill="auto"/>
      <w:outlineLvl w:val="4"/>
    </w:pPr>
    <w:rPr>
      <w:b/>
      <w:i/>
      <w:sz w:val="28"/>
    </w:rPr>
  </w:style>
  <w:style w:type="paragraph" w:styleId="Heading6">
    <w:name w:val="heading 6"/>
    <w:basedOn w:val="Normal"/>
    <w:next w:val="Normal"/>
    <w:qFormat/>
    <w:rsid w:val="005647F4"/>
    <w:pPr>
      <w:keepNext/>
      <w:tabs>
        <w:tab w:val="left" w:pos="1120"/>
        <w:tab w:val="left" w:pos="6480"/>
      </w:tabs>
      <w:ind w:left="2268" w:right="12" w:hanging="1984"/>
      <w:outlineLvl w:val="5"/>
    </w:pPr>
    <w:rPr>
      <w:b/>
    </w:rPr>
  </w:style>
  <w:style w:type="paragraph" w:styleId="Heading7">
    <w:name w:val="heading 7"/>
    <w:basedOn w:val="Normal"/>
    <w:next w:val="Normal"/>
    <w:qFormat/>
    <w:rsid w:val="005647F4"/>
    <w:pPr>
      <w:keepNext/>
      <w:widowControl w:val="0"/>
      <w:pBdr>
        <w:bottom w:val="single" w:sz="4" w:space="1" w:color="auto"/>
      </w:pBdr>
      <w:tabs>
        <w:tab w:val="left" w:pos="6480"/>
      </w:tabs>
      <w:ind w:right="552"/>
      <w:outlineLvl w:val="6"/>
    </w:pPr>
    <w:rPr>
      <w:rFonts w:ascii="Times New Roman" w:hAnsi="Times New Roman"/>
      <w:i/>
    </w:rPr>
  </w:style>
  <w:style w:type="paragraph" w:styleId="Heading8">
    <w:name w:val="heading 8"/>
    <w:basedOn w:val="Normal"/>
    <w:next w:val="Normal"/>
    <w:qFormat/>
    <w:rsid w:val="005647F4"/>
    <w:pPr>
      <w:keepNext/>
      <w:widowControl w:val="0"/>
      <w:tabs>
        <w:tab w:val="left" w:pos="0"/>
        <w:tab w:val="left" w:pos="6480"/>
      </w:tabs>
      <w:ind w:right="552"/>
      <w:outlineLvl w:val="7"/>
    </w:pPr>
    <w:rPr>
      <w:rFonts w:ascii="Times New Roman" w:hAnsi="Times New Roman"/>
      <w:b/>
      <w:i/>
      <w:sz w:val="28"/>
    </w:rPr>
  </w:style>
  <w:style w:type="paragraph" w:styleId="Heading9">
    <w:name w:val="heading 9"/>
    <w:basedOn w:val="Normal"/>
    <w:next w:val="Normal"/>
    <w:qFormat/>
    <w:rsid w:val="005647F4"/>
    <w:pPr>
      <w:keepNext/>
      <w:widowControl w:val="0"/>
      <w:tabs>
        <w:tab w:val="left" w:pos="6480"/>
      </w:tabs>
      <w:ind w:left="2268" w:right="552" w:hanging="1984"/>
      <w:outlineLvl w:val="8"/>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47F4"/>
    <w:pPr>
      <w:tabs>
        <w:tab w:val="center" w:pos="4819"/>
        <w:tab w:val="right" w:pos="9071"/>
      </w:tabs>
    </w:pPr>
  </w:style>
  <w:style w:type="paragraph" w:styleId="Header">
    <w:name w:val="header"/>
    <w:basedOn w:val="Normal"/>
    <w:rsid w:val="005647F4"/>
    <w:pPr>
      <w:tabs>
        <w:tab w:val="center" w:pos="4819"/>
        <w:tab w:val="right" w:pos="9071"/>
      </w:tabs>
    </w:pPr>
  </w:style>
  <w:style w:type="paragraph" w:customStyle="1" w:styleId="BlockQuotation">
    <w:name w:val="Block Quotation"/>
    <w:basedOn w:val="Normal"/>
    <w:rsid w:val="005647F4"/>
    <w:pPr>
      <w:tabs>
        <w:tab w:val="left" w:pos="1120"/>
        <w:tab w:val="left" w:pos="6480"/>
      </w:tabs>
      <w:ind w:left="2268" w:right="552" w:hanging="1984"/>
    </w:pPr>
  </w:style>
  <w:style w:type="paragraph" w:customStyle="1" w:styleId="EnvelopeAddress1">
    <w:name w:val="Envelope Address1"/>
    <w:basedOn w:val="Normal"/>
    <w:rsid w:val="005647F4"/>
    <w:pPr>
      <w:shd w:val="pct20" w:color="auto" w:fill="auto"/>
      <w:tabs>
        <w:tab w:val="left" w:pos="6480"/>
      </w:tabs>
      <w:ind w:left="2268" w:right="552" w:hanging="1984"/>
      <w:jc w:val="center"/>
    </w:pPr>
    <w:rPr>
      <w:b/>
      <w:sz w:val="28"/>
    </w:rPr>
  </w:style>
  <w:style w:type="paragraph" w:customStyle="1" w:styleId="Caption1">
    <w:name w:val="Caption1"/>
    <w:basedOn w:val="Normal"/>
    <w:rsid w:val="005647F4"/>
    <w:pPr>
      <w:tabs>
        <w:tab w:val="left" w:pos="6480"/>
      </w:tabs>
      <w:ind w:left="2268" w:right="552" w:hanging="1984"/>
      <w:jc w:val="center"/>
    </w:pPr>
    <w:rPr>
      <w:b/>
      <w:sz w:val="28"/>
    </w:rPr>
  </w:style>
  <w:style w:type="paragraph" w:styleId="BlockText">
    <w:name w:val="Block Text"/>
    <w:basedOn w:val="Normal"/>
    <w:rsid w:val="005647F4"/>
    <w:pPr>
      <w:widowControl w:val="0"/>
      <w:tabs>
        <w:tab w:val="left" w:pos="300"/>
      </w:tabs>
      <w:ind w:left="567" w:right="-20" w:hanging="283"/>
    </w:pPr>
    <w:rPr>
      <w:sz w:val="20"/>
    </w:rPr>
  </w:style>
  <w:style w:type="character" w:styleId="Hyperlink">
    <w:name w:val="Hyperlink"/>
    <w:basedOn w:val="DefaultParagraphFont"/>
    <w:rsid w:val="005647F4"/>
    <w:rPr>
      <w:color w:val="0000FF"/>
      <w:u w:val="none"/>
    </w:rPr>
  </w:style>
  <w:style w:type="character" w:styleId="FollowedHyperlink">
    <w:name w:val="FollowedHyperlink"/>
    <w:basedOn w:val="DefaultParagraphFont"/>
    <w:rsid w:val="005647F4"/>
    <w:rPr>
      <w:color w:val="800080"/>
      <w:u w:val="single"/>
    </w:rPr>
  </w:style>
  <w:style w:type="paragraph" w:styleId="BodyText">
    <w:name w:val="Body Text"/>
    <w:basedOn w:val="Normal"/>
    <w:rsid w:val="005647F4"/>
    <w:pPr>
      <w:spacing w:after="120"/>
    </w:pPr>
  </w:style>
  <w:style w:type="paragraph" w:styleId="BodyText2">
    <w:name w:val="Body Text 2"/>
    <w:basedOn w:val="Normal"/>
    <w:rsid w:val="005647F4"/>
    <w:pPr>
      <w:spacing w:after="120" w:line="480" w:lineRule="auto"/>
    </w:pPr>
  </w:style>
  <w:style w:type="paragraph" w:styleId="BodyText3">
    <w:name w:val="Body Text 3"/>
    <w:basedOn w:val="Normal"/>
    <w:rsid w:val="005647F4"/>
    <w:pPr>
      <w:spacing w:after="120"/>
    </w:pPr>
    <w:rPr>
      <w:sz w:val="16"/>
      <w:szCs w:val="16"/>
    </w:rPr>
  </w:style>
  <w:style w:type="paragraph" w:styleId="BodyTextFirstIndent">
    <w:name w:val="Body Text First Indent"/>
    <w:basedOn w:val="BodyText"/>
    <w:rsid w:val="005647F4"/>
    <w:pPr>
      <w:ind w:firstLine="210"/>
    </w:pPr>
  </w:style>
  <w:style w:type="paragraph" w:styleId="BodyTextIndent">
    <w:name w:val="Body Text Indent"/>
    <w:basedOn w:val="Normal"/>
    <w:rsid w:val="005647F4"/>
    <w:pPr>
      <w:spacing w:after="120"/>
      <w:ind w:left="283"/>
    </w:pPr>
  </w:style>
  <w:style w:type="paragraph" w:styleId="BodyTextFirstIndent2">
    <w:name w:val="Body Text First Indent 2"/>
    <w:basedOn w:val="BodyTextIndent"/>
    <w:rsid w:val="005647F4"/>
    <w:pPr>
      <w:ind w:firstLine="210"/>
    </w:pPr>
  </w:style>
  <w:style w:type="paragraph" w:styleId="BodyTextIndent2">
    <w:name w:val="Body Text Indent 2"/>
    <w:basedOn w:val="Normal"/>
    <w:rsid w:val="005647F4"/>
    <w:pPr>
      <w:spacing w:after="120" w:line="480" w:lineRule="auto"/>
      <w:ind w:left="283"/>
    </w:pPr>
  </w:style>
  <w:style w:type="paragraph" w:styleId="BodyTextIndent3">
    <w:name w:val="Body Text Indent 3"/>
    <w:basedOn w:val="Normal"/>
    <w:rsid w:val="005647F4"/>
    <w:pPr>
      <w:spacing w:after="120"/>
      <w:ind w:left="283"/>
    </w:pPr>
    <w:rPr>
      <w:sz w:val="16"/>
      <w:szCs w:val="16"/>
    </w:rPr>
  </w:style>
  <w:style w:type="paragraph" w:styleId="Closing">
    <w:name w:val="Closing"/>
    <w:basedOn w:val="Normal"/>
    <w:rsid w:val="005647F4"/>
    <w:pPr>
      <w:ind w:left="4252"/>
    </w:pPr>
  </w:style>
  <w:style w:type="paragraph" w:styleId="Date">
    <w:name w:val="Date"/>
    <w:basedOn w:val="Normal"/>
    <w:next w:val="Normal"/>
    <w:rsid w:val="005647F4"/>
  </w:style>
  <w:style w:type="paragraph" w:styleId="E-mailSignature">
    <w:name w:val="E-mail Signature"/>
    <w:basedOn w:val="Normal"/>
    <w:rsid w:val="005647F4"/>
  </w:style>
  <w:style w:type="paragraph" w:styleId="EnvelopeAddress">
    <w:name w:val="envelope address"/>
    <w:basedOn w:val="Normal"/>
    <w:rsid w:val="005647F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647F4"/>
    <w:rPr>
      <w:rFonts w:ascii="Arial" w:hAnsi="Arial" w:cs="Arial"/>
      <w:sz w:val="20"/>
    </w:rPr>
  </w:style>
  <w:style w:type="paragraph" w:styleId="HTMLAddress">
    <w:name w:val="HTML Address"/>
    <w:basedOn w:val="Normal"/>
    <w:rsid w:val="005647F4"/>
    <w:rPr>
      <w:i/>
      <w:iCs/>
    </w:rPr>
  </w:style>
  <w:style w:type="paragraph" w:styleId="HTMLPreformatted">
    <w:name w:val="HTML Preformatted"/>
    <w:basedOn w:val="Normal"/>
    <w:rsid w:val="005647F4"/>
    <w:rPr>
      <w:rFonts w:ascii="Courier New" w:hAnsi="Courier New" w:cs="Courier New"/>
      <w:sz w:val="20"/>
    </w:rPr>
  </w:style>
  <w:style w:type="paragraph" w:styleId="Index7">
    <w:name w:val="index 7"/>
    <w:basedOn w:val="Normal"/>
    <w:next w:val="Normal"/>
    <w:autoRedefine/>
    <w:semiHidden/>
    <w:rsid w:val="005647F4"/>
    <w:pPr>
      <w:ind w:left="1680" w:hanging="240"/>
    </w:pPr>
  </w:style>
  <w:style w:type="paragraph" w:styleId="List">
    <w:name w:val="List"/>
    <w:basedOn w:val="Normal"/>
    <w:rsid w:val="005647F4"/>
    <w:pPr>
      <w:ind w:left="283" w:hanging="283"/>
    </w:pPr>
  </w:style>
  <w:style w:type="paragraph" w:styleId="List2">
    <w:name w:val="List 2"/>
    <w:basedOn w:val="Normal"/>
    <w:rsid w:val="005647F4"/>
    <w:pPr>
      <w:ind w:left="566" w:hanging="283"/>
    </w:pPr>
  </w:style>
  <w:style w:type="paragraph" w:styleId="List3">
    <w:name w:val="List 3"/>
    <w:basedOn w:val="Normal"/>
    <w:rsid w:val="005647F4"/>
    <w:pPr>
      <w:ind w:left="849" w:hanging="283"/>
    </w:pPr>
  </w:style>
  <w:style w:type="paragraph" w:styleId="List4">
    <w:name w:val="List 4"/>
    <w:basedOn w:val="Normal"/>
    <w:rsid w:val="005647F4"/>
    <w:pPr>
      <w:ind w:left="1132" w:hanging="283"/>
    </w:pPr>
  </w:style>
  <w:style w:type="paragraph" w:styleId="List5">
    <w:name w:val="List 5"/>
    <w:basedOn w:val="Normal"/>
    <w:rsid w:val="005647F4"/>
    <w:pPr>
      <w:ind w:left="1415" w:hanging="283"/>
    </w:pPr>
  </w:style>
  <w:style w:type="paragraph" w:styleId="ListBullet">
    <w:name w:val="List Bullet"/>
    <w:basedOn w:val="Normal"/>
    <w:autoRedefine/>
    <w:rsid w:val="005647F4"/>
    <w:pPr>
      <w:tabs>
        <w:tab w:val="num" w:pos="360"/>
      </w:tabs>
      <w:ind w:left="360" w:hanging="360"/>
    </w:pPr>
  </w:style>
  <w:style w:type="paragraph" w:styleId="ListBullet2">
    <w:name w:val="List Bullet 2"/>
    <w:basedOn w:val="Normal"/>
    <w:autoRedefine/>
    <w:rsid w:val="005647F4"/>
    <w:pPr>
      <w:tabs>
        <w:tab w:val="num" w:pos="643"/>
      </w:tabs>
      <w:ind w:left="643" w:hanging="360"/>
    </w:pPr>
  </w:style>
  <w:style w:type="paragraph" w:styleId="ListBullet3">
    <w:name w:val="List Bullet 3"/>
    <w:basedOn w:val="Normal"/>
    <w:autoRedefine/>
    <w:rsid w:val="005647F4"/>
    <w:pPr>
      <w:tabs>
        <w:tab w:val="num" w:pos="926"/>
      </w:tabs>
      <w:ind w:left="926" w:hanging="360"/>
    </w:pPr>
  </w:style>
  <w:style w:type="paragraph" w:styleId="ListBullet4">
    <w:name w:val="List Bullet 4"/>
    <w:basedOn w:val="Normal"/>
    <w:autoRedefine/>
    <w:rsid w:val="005647F4"/>
    <w:pPr>
      <w:tabs>
        <w:tab w:val="num" w:pos="1209"/>
      </w:tabs>
      <w:ind w:left="1209" w:hanging="360"/>
    </w:pPr>
  </w:style>
  <w:style w:type="paragraph" w:styleId="ListBullet5">
    <w:name w:val="List Bullet 5"/>
    <w:basedOn w:val="Normal"/>
    <w:autoRedefine/>
    <w:rsid w:val="005647F4"/>
    <w:pPr>
      <w:tabs>
        <w:tab w:val="num" w:pos="1492"/>
      </w:tabs>
      <w:ind w:left="1492" w:hanging="360"/>
    </w:pPr>
  </w:style>
  <w:style w:type="paragraph" w:styleId="ListContinue">
    <w:name w:val="List Continue"/>
    <w:basedOn w:val="Normal"/>
    <w:rsid w:val="005647F4"/>
    <w:pPr>
      <w:spacing w:after="120"/>
      <w:ind w:left="283"/>
    </w:pPr>
  </w:style>
  <w:style w:type="paragraph" w:styleId="ListContinue2">
    <w:name w:val="List Continue 2"/>
    <w:basedOn w:val="Normal"/>
    <w:rsid w:val="005647F4"/>
    <w:pPr>
      <w:spacing w:after="120"/>
      <w:ind w:left="566"/>
    </w:pPr>
  </w:style>
  <w:style w:type="paragraph" w:styleId="ListContinue3">
    <w:name w:val="List Continue 3"/>
    <w:basedOn w:val="Normal"/>
    <w:rsid w:val="005647F4"/>
    <w:pPr>
      <w:spacing w:after="120"/>
      <w:ind w:left="849"/>
    </w:pPr>
  </w:style>
  <w:style w:type="paragraph" w:styleId="ListContinue4">
    <w:name w:val="List Continue 4"/>
    <w:basedOn w:val="Normal"/>
    <w:rsid w:val="005647F4"/>
    <w:pPr>
      <w:spacing w:after="120"/>
      <w:ind w:left="1132"/>
    </w:pPr>
  </w:style>
  <w:style w:type="paragraph" w:styleId="ListContinue5">
    <w:name w:val="List Continue 5"/>
    <w:basedOn w:val="Normal"/>
    <w:rsid w:val="005647F4"/>
    <w:pPr>
      <w:spacing w:after="120"/>
      <w:ind w:left="1415"/>
    </w:pPr>
  </w:style>
  <w:style w:type="paragraph" w:styleId="ListNumber">
    <w:name w:val="List Number"/>
    <w:basedOn w:val="Normal"/>
    <w:rsid w:val="005647F4"/>
    <w:pPr>
      <w:tabs>
        <w:tab w:val="num" w:pos="360"/>
      </w:tabs>
      <w:ind w:left="360" w:hanging="360"/>
    </w:pPr>
  </w:style>
  <w:style w:type="paragraph" w:styleId="ListNumber2">
    <w:name w:val="List Number 2"/>
    <w:basedOn w:val="Normal"/>
    <w:rsid w:val="005647F4"/>
    <w:pPr>
      <w:tabs>
        <w:tab w:val="num" w:pos="643"/>
      </w:tabs>
      <w:ind w:left="643" w:hanging="360"/>
    </w:pPr>
  </w:style>
  <w:style w:type="paragraph" w:styleId="ListNumber3">
    <w:name w:val="List Number 3"/>
    <w:basedOn w:val="Normal"/>
    <w:rsid w:val="005647F4"/>
    <w:pPr>
      <w:tabs>
        <w:tab w:val="num" w:pos="926"/>
      </w:tabs>
      <w:ind w:left="926" w:hanging="360"/>
    </w:pPr>
  </w:style>
  <w:style w:type="paragraph" w:styleId="ListNumber4">
    <w:name w:val="List Number 4"/>
    <w:basedOn w:val="Normal"/>
    <w:rsid w:val="005647F4"/>
    <w:pPr>
      <w:tabs>
        <w:tab w:val="num" w:pos="1209"/>
      </w:tabs>
      <w:ind w:left="1209" w:hanging="360"/>
    </w:pPr>
  </w:style>
  <w:style w:type="paragraph" w:styleId="ListNumber5">
    <w:name w:val="List Number 5"/>
    <w:basedOn w:val="Normal"/>
    <w:rsid w:val="005647F4"/>
    <w:pPr>
      <w:tabs>
        <w:tab w:val="num" w:pos="1492"/>
      </w:tabs>
      <w:ind w:left="1492" w:hanging="360"/>
    </w:pPr>
  </w:style>
  <w:style w:type="paragraph" w:styleId="MessageHeader">
    <w:name w:val="Message Header"/>
    <w:basedOn w:val="Normal"/>
    <w:rsid w:val="005647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sid w:val="005647F4"/>
    <w:rPr>
      <w:rFonts w:ascii="Times New Roman" w:hAnsi="Times New Roman"/>
      <w:szCs w:val="24"/>
    </w:rPr>
  </w:style>
  <w:style w:type="paragraph" w:styleId="NormalIndent">
    <w:name w:val="Normal Indent"/>
    <w:basedOn w:val="Normal"/>
    <w:rsid w:val="005647F4"/>
    <w:pPr>
      <w:ind w:left="720"/>
    </w:pPr>
  </w:style>
  <w:style w:type="paragraph" w:styleId="NoteHeading">
    <w:name w:val="Note Heading"/>
    <w:basedOn w:val="Normal"/>
    <w:next w:val="Normal"/>
    <w:rsid w:val="005647F4"/>
  </w:style>
  <w:style w:type="paragraph" w:styleId="PlainText">
    <w:name w:val="Plain Text"/>
    <w:basedOn w:val="Normal"/>
    <w:rsid w:val="005647F4"/>
    <w:rPr>
      <w:rFonts w:ascii="Courier New" w:hAnsi="Courier New" w:cs="Courier New"/>
      <w:sz w:val="20"/>
    </w:rPr>
  </w:style>
  <w:style w:type="paragraph" w:styleId="Salutation">
    <w:name w:val="Salutation"/>
    <w:basedOn w:val="Normal"/>
    <w:next w:val="Normal"/>
    <w:rsid w:val="005647F4"/>
  </w:style>
  <w:style w:type="paragraph" w:styleId="Signature">
    <w:name w:val="Signature"/>
    <w:basedOn w:val="Normal"/>
    <w:rsid w:val="005647F4"/>
    <w:pPr>
      <w:ind w:left="4252"/>
    </w:pPr>
  </w:style>
  <w:style w:type="paragraph" w:styleId="Subtitle">
    <w:name w:val="Subtitle"/>
    <w:basedOn w:val="Normal"/>
    <w:qFormat/>
    <w:rsid w:val="005647F4"/>
    <w:pPr>
      <w:spacing w:after="60"/>
      <w:jc w:val="center"/>
      <w:outlineLvl w:val="1"/>
    </w:pPr>
    <w:rPr>
      <w:rFonts w:ascii="Arial" w:hAnsi="Arial" w:cs="Arial"/>
      <w:szCs w:val="24"/>
    </w:rPr>
  </w:style>
  <w:style w:type="paragraph" w:styleId="Title">
    <w:name w:val="Title"/>
    <w:basedOn w:val="Normal"/>
    <w:qFormat/>
    <w:rsid w:val="005647F4"/>
    <w:pPr>
      <w:spacing w:before="240" w:after="60"/>
      <w:jc w:val="center"/>
      <w:outlineLvl w:val="0"/>
    </w:pPr>
    <w:rPr>
      <w:rFonts w:ascii="Arial" w:hAnsi="Arial" w:cs="Arial"/>
      <w:b/>
      <w:bCs/>
      <w:kern w:val="28"/>
      <w:sz w:val="32"/>
      <w:szCs w:val="32"/>
    </w:rPr>
  </w:style>
  <w:style w:type="character" w:styleId="Emphasis">
    <w:name w:val="Emphasis"/>
    <w:basedOn w:val="DefaultParagraphFont"/>
    <w:uiPriority w:val="20"/>
    <w:qFormat/>
    <w:rsid w:val="005647F4"/>
    <w:rPr>
      <w:rFonts w:ascii="Arial" w:hAnsi="Arial" w:cs="Arial" w:hint="default"/>
      <w:i/>
      <w:iCs/>
      <w:sz w:val="20"/>
      <w:szCs w:val="20"/>
    </w:rPr>
  </w:style>
  <w:style w:type="character" w:styleId="Strong">
    <w:name w:val="Strong"/>
    <w:basedOn w:val="DefaultParagraphFont"/>
    <w:qFormat/>
    <w:rsid w:val="005647F4"/>
    <w:rPr>
      <w:rFonts w:ascii="Arial" w:hAnsi="Arial" w:cs="Arial" w:hint="default"/>
      <w:b/>
      <w:bCs/>
      <w:sz w:val="20"/>
      <w:szCs w:val="20"/>
    </w:rPr>
  </w:style>
  <w:style w:type="character" w:customStyle="1" w:styleId="textbold">
    <w:name w:val="textbold"/>
    <w:basedOn w:val="DefaultParagraphFont"/>
    <w:rsid w:val="005647F4"/>
  </w:style>
  <w:style w:type="paragraph" w:customStyle="1" w:styleId="Pubsref">
    <w:name w:val="Pubs ref"/>
    <w:basedOn w:val="Normal"/>
    <w:rsid w:val="005647F4"/>
    <w:rPr>
      <w:rFonts w:ascii="Arial" w:hAnsi="Arial"/>
      <w:szCs w:val="24"/>
      <w:lang w:val="en-GB"/>
    </w:rPr>
  </w:style>
  <w:style w:type="character" w:styleId="PageNumber">
    <w:name w:val="page number"/>
    <w:basedOn w:val="DefaultParagraphFont"/>
    <w:rsid w:val="00D92085"/>
  </w:style>
  <w:style w:type="paragraph" w:styleId="FootnoteText">
    <w:name w:val="footnote text"/>
    <w:basedOn w:val="Normal"/>
    <w:semiHidden/>
    <w:rsid w:val="00994670"/>
    <w:pPr>
      <w:ind w:right="1080" w:firstLine="180"/>
    </w:pPr>
  </w:style>
  <w:style w:type="paragraph" w:styleId="ListParagraph">
    <w:name w:val="List Paragraph"/>
    <w:basedOn w:val="Normal"/>
    <w:uiPriority w:val="34"/>
    <w:qFormat/>
    <w:rsid w:val="00925BA0"/>
    <w:pPr>
      <w:ind w:left="720"/>
      <w:contextualSpacing/>
    </w:pPr>
  </w:style>
  <w:style w:type="paragraph" w:customStyle="1" w:styleId="Forside-Tittel">
    <w:name w:val="Forside - Tittel"/>
    <w:basedOn w:val="Normal"/>
    <w:next w:val="Normal"/>
    <w:link w:val="Forside-TittelChar"/>
    <w:qFormat/>
    <w:rsid w:val="00C928E4"/>
    <w:pPr>
      <w:ind w:left="567" w:right="567"/>
    </w:pPr>
    <w:rPr>
      <w:rFonts w:ascii="Arial" w:eastAsiaTheme="minorHAnsi" w:hAnsi="Arial" w:cs="Arial"/>
      <w:sz w:val="48"/>
      <w:szCs w:val="48"/>
      <w:lang w:val="nb-NO"/>
    </w:rPr>
  </w:style>
  <w:style w:type="character" w:customStyle="1" w:styleId="Forside-TittelChar">
    <w:name w:val="Forside - Tittel Char"/>
    <w:basedOn w:val="DefaultParagraphFont"/>
    <w:link w:val="Forside-Tittel"/>
    <w:rsid w:val="00C928E4"/>
    <w:rPr>
      <w:rFonts w:ascii="Arial" w:eastAsiaTheme="minorHAnsi" w:hAnsi="Arial" w:cs="Arial"/>
      <w:sz w:val="48"/>
      <w:szCs w:val="48"/>
      <w:lang w:eastAsia="en-US"/>
    </w:rPr>
  </w:style>
  <w:style w:type="paragraph" w:customStyle="1" w:styleId="Forside-Undertittel">
    <w:name w:val="Forside - Undertittel"/>
    <w:basedOn w:val="Normal"/>
    <w:next w:val="Normal"/>
    <w:link w:val="Forside-UndertittelChar"/>
    <w:qFormat/>
    <w:rsid w:val="00C928E4"/>
    <w:pPr>
      <w:ind w:left="567" w:right="567"/>
    </w:pPr>
    <w:rPr>
      <w:rFonts w:ascii="Arial" w:eastAsiaTheme="minorHAnsi" w:hAnsi="Arial" w:cs="Arial"/>
      <w:i/>
      <w:sz w:val="40"/>
      <w:szCs w:val="40"/>
      <w:lang w:val="nb-NO"/>
    </w:rPr>
  </w:style>
  <w:style w:type="character" w:customStyle="1" w:styleId="Forside-UndertittelChar">
    <w:name w:val="Forside - Undertittel Char"/>
    <w:basedOn w:val="DefaultParagraphFont"/>
    <w:link w:val="Forside-Undertittel"/>
    <w:rsid w:val="00C928E4"/>
    <w:rPr>
      <w:rFonts w:ascii="Arial" w:eastAsiaTheme="minorHAnsi" w:hAnsi="Arial" w:cs="Arial"/>
      <w:i/>
      <w:sz w:val="40"/>
      <w:szCs w:val="40"/>
      <w:lang w:eastAsia="en-US"/>
    </w:rPr>
  </w:style>
  <w:style w:type="paragraph" w:customStyle="1" w:styleId="Forside-Forfatterogoppgave">
    <w:name w:val="Forside - Forfatter og oppgave"/>
    <w:basedOn w:val="Normal"/>
    <w:next w:val="Normal"/>
    <w:link w:val="Forside-ForfatterogoppgaveChar"/>
    <w:qFormat/>
    <w:rsid w:val="00C928E4"/>
    <w:pPr>
      <w:ind w:left="567" w:right="567"/>
    </w:pPr>
    <w:rPr>
      <w:rFonts w:ascii="Arial" w:eastAsiaTheme="minorHAnsi" w:hAnsi="Arial" w:cs="Arial"/>
      <w:sz w:val="32"/>
      <w:szCs w:val="32"/>
      <w:lang w:val="nb-NO"/>
    </w:rPr>
  </w:style>
  <w:style w:type="character" w:customStyle="1" w:styleId="Forside-ForfatterogoppgaveChar">
    <w:name w:val="Forside - Forfatter og oppgave Char"/>
    <w:basedOn w:val="DefaultParagraphFont"/>
    <w:link w:val="Forside-Forfatterogoppgave"/>
    <w:rsid w:val="00C928E4"/>
    <w:rPr>
      <w:rFonts w:ascii="Arial" w:eastAsiaTheme="minorHAnsi" w:hAnsi="Arial" w:cs="Arial"/>
      <w:sz w:val="32"/>
      <w:szCs w:val="32"/>
      <w:lang w:eastAsia="en-US"/>
    </w:rPr>
  </w:style>
  <w:style w:type="character" w:customStyle="1" w:styleId="currenthithighlight">
    <w:name w:val="currenthithighlight"/>
    <w:basedOn w:val="DefaultParagraphFont"/>
    <w:rsid w:val="00786090"/>
  </w:style>
  <w:style w:type="character" w:customStyle="1" w:styleId="highlight">
    <w:name w:val="highlight"/>
    <w:basedOn w:val="DefaultParagraphFont"/>
    <w:rsid w:val="00786090"/>
  </w:style>
  <w:style w:type="paragraph" w:styleId="BalloonText">
    <w:name w:val="Balloon Text"/>
    <w:basedOn w:val="Normal"/>
    <w:link w:val="BalloonTextChar"/>
    <w:semiHidden/>
    <w:unhideWhenUsed/>
    <w:rsid w:val="003A08AF"/>
    <w:rPr>
      <w:rFonts w:ascii="Segoe UI" w:hAnsi="Segoe UI" w:cs="Segoe UI"/>
      <w:sz w:val="18"/>
      <w:szCs w:val="18"/>
    </w:rPr>
  </w:style>
  <w:style w:type="character" w:customStyle="1" w:styleId="BalloonTextChar">
    <w:name w:val="Balloon Text Char"/>
    <w:basedOn w:val="DefaultParagraphFont"/>
    <w:link w:val="BalloonText"/>
    <w:semiHidden/>
    <w:rsid w:val="003A08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3280">
      <w:bodyDiv w:val="1"/>
      <w:marLeft w:val="0"/>
      <w:marRight w:val="0"/>
      <w:marTop w:val="0"/>
      <w:marBottom w:val="0"/>
      <w:divBdr>
        <w:top w:val="none" w:sz="0" w:space="0" w:color="auto"/>
        <w:left w:val="none" w:sz="0" w:space="0" w:color="auto"/>
        <w:bottom w:val="none" w:sz="0" w:space="0" w:color="auto"/>
        <w:right w:val="none" w:sz="0" w:space="0" w:color="auto"/>
      </w:divBdr>
      <w:divsChild>
        <w:div w:id="2064253178">
          <w:marLeft w:val="0"/>
          <w:marRight w:val="0"/>
          <w:marTop w:val="0"/>
          <w:marBottom w:val="0"/>
          <w:divBdr>
            <w:top w:val="none" w:sz="0" w:space="0" w:color="auto"/>
            <w:left w:val="none" w:sz="0" w:space="0" w:color="auto"/>
            <w:bottom w:val="none" w:sz="0" w:space="0" w:color="auto"/>
            <w:right w:val="none" w:sz="0" w:space="0" w:color="auto"/>
          </w:divBdr>
          <w:divsChild>
            <w:div w:id="2126847358">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968580784">
                  <w:marLeft w:val="-225"/>
                  <w:marRight w:val="-225"/>
                  <w:marTop w:val="0"/>
                  <w:marBottom w:val="0"/>
                  <w:divBdr>
                    <w:top w:val="none" w:sz="0" w:space="0" w:color="auto"/>
                    <w:left w:val="none" w:sz="0" w:space="0" w:color="auto"/>
                    <w:bottom w:val="none" w:sz="0" w:space="0" w:color="auto"/>
                    <w:right w:val="none" w:sz="0" w:space="0" w:color="auto"/>
                  </w:divBdr>
                  <w:divsChild>
                    <w:div w:id="1606768175">
                      <w:marLeft w:val="0"/>
                      <w:marRight w:val="-15"/>
                      <w:marTop w:val="0"/>
                      <w:marBottom w:val="0"/>
                      <w:divBdr>
                        <w:top w:val="none" w:sz="0" w:space="0" w:color="auto"/>
                        <w:left w:val="none" w:sz="0" w:space="0" w:color="auto"/>
                        <w:bottom w:val="none" w:sz="0" w:space="0" w:color="auto"/>
                        <w:right w:val="none" w:sz="0" w:space="0" w:color="auto"/>
                      </w:divBdr>
                      <w:divsChild>
                        <w:div w:id="319239761">
                          <w:marLeft w:val="0"/>
                          <w:marRight w:val="0"/>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 w:id="92407089">
      <w:bodyDiv w:val="1"/>
      <w:marLeft w:val="0"/>
      <w:marRight w:val="0"/>
      <w:marTop w:val="0"/>
      <w:marBottom w:val="0"/>
      <w:divBdr>
        <w:top w:val="none" w:sz="0" w:space="0" w:color="auto"/>
        <w:left w:val="none" w:sz="0" w:space="0" w:color="auto"/>
        <w:bottom w:val="none" w:sz="0" w:space="0" w:color="auto"/>
        <w:right w:val="none" w:sz="0" w:space="0" w:color="auto"/>
      </w:divBdr>
      <w:divsChild>
        <w:div w:id="1424690103">
          <w:marLeft w:val="0"/>
          <w:marRight w:val="0"/>
          <w:marTop w:val="0"/>
          <w:marBottom w:val="0"/>
          <w:divBdr>
            <w:top w:val="none" w:sz="0" w:space="0" w:color="auto"/>
            <w:left w:val="none" w:sz="0" w:space="0" w:color="auto"/>
            <w:bottom w:val="none" w:sz="0" w:space="0" w:color="auto"/>
            <w:right w:val="none" w:sz="0" w:space="0" w:color="auto"/>
          </w:divBdr>
          <w:divsChild>
            <w:div w:id="670259835">
              <w:marLeft w:val="0"/>
              <w:marRight w:val="0"/>
              <w:marTop w:val="0"/>
              <w:marBottom w:val="0"/>
              <w:divBdr>
                <w:top w:val="none" w:sz="0" w:space="0" w:color="auto"/>
                <w:left w:val="none" w:sz="0" w:space="0" w:color="auto"/>
                <w:bottom w:val="none" w:sz="0" w:space="0" w:color="auto"/>
                <w:right w:val="none" w:sz="0" w:space="0" w:color="auto"/>
              </w:divBdr>
              <w:divsChild>
                <w:div w:id="21434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9155">
      <w:bodyDiv w:val="1"/>
      <w:marLeft w:val="0"/>
      <w:marRight w:val="0"/>
      <w:marTop w:val="0"/>
      <w:marBottom w:val="0"/>
      <w:divBdr>
        <w:top w:val="none" w:sz="0" w:space="0" w:color="auto"/>
        <w:left w:val="none" w:sz="0" w:space="0" w:color="auto"/>
        <w:bottom w:val="none" w:sz="0" w:space="0" w:color="auto"/>
        <w:right w:val="none" w:sz="0" w:space="0" w:color="auto"/>
      </w:divBdr>
    </w:div>
    <w:div w:id="1279526197">
      <w:bodyDiv w:val="1"/>
      <w:marLeft w:val="0"/>
      <w:marRight w:val="0"/>
      <w:marTop w:val="0"/>
      <w:marBottom w:val="0"/>
      <w:divBdr>
        <w:top w:val="none" w:sz="0" w:space="0" w:color="auto"/>
        <w:left w:val="none" w:sz="0" w:space="0" w:color="auto"/>
        <w:bottom w:val="none" w:sz="0" w:space="0" w:color="auto"/>
        <w:right w:val="none" w:sz="0" w:space="0" w:color="auto"/>
      </w:divBdr>
    </w:div>
    <w:div w:id="1425954272">
      <w:bodyDiv w:val="1"/>
      <w:marLeft w:val="0"/>
      <w:marRight w:val="0"/>
      <w:marTop w:val="0"/>
      <w:marBottom w:val="0"/>
      <w:divBdr>
        <w:top w:val="none" w:sz="0" w:space="0" w:color="auto"/>
        <w:left w:val="none" w:sz="0" w:space="0" w:color="auto"/>
        <w:bottom w:val="none" w:sz="0" w:space="0" w:color="auto"/>
        <w:right w:val="none" w:sz="0" w:space="0" w:color="auto"/>
      </w:divBdr>
      <w:divsChild>
        <w:div w:id="81141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940056">
              <w:marLeft w:val="0"/>
              <w:marRight w:val="0"/>
              <w:marTop w:val="0"/>
              <w:marBottom w:val="0"/>
              <w:divBdr>
                <w:top w:val="none" w:sz="0" w:space="0" w:color="auto"/>
                <w:left w:val="none" w:sz="0" w:space="0" w:color="auto"/>
                <w:bottom w:val="none" w:sz="0" w:space="0" w:color="auto"/>
                <w:right w:val="none" w:sz="0" w:space="0" w:color="auto"/>
              </w:divBdr>
              <w:divsChild>
                <w:div w:id="1816295835">
                  <w:marLeft w:val="0"/>
                  <w:marRight w:val="0"/>
                  <w:marTop w:val="0"/>
                  <w:marBottom w:val="0"/>
                  <w:divBdr>
                    <w:top w:val="none" w:sz="0" w:space="0" w:color="auto"/>
                    <w:left w:val="none" w:sz="0" w:space="0" w:color="auto"/>
                    <w:bottom w:val="none" w:sz="0" w:space="0" w:color="auto"/>
                    <w:right w:val="none" w:sz="0" w:space="0" w:color="auto"/>
                  </w:divBdr>
                  <w:divsChild>
                    <w:div w:id="1594047725">
                      <w:marLeft w:val="0"/>
                      <w:marRight w:val="0"/>
                      <w:marTop w:val="0"/>
                      <w:marBottom w:val="0"/>
                      <w:divBdr>
                        <w:top w:val="none" w:sz="0" w:space="0" w:color="auto"/>
                        <w:left w:val="none" w:sz="0" w:space="0" w:color="auto"/>
                        <w:bottom w:val="none" w:sz="0" w:space="0" w:color="auto"/>
                        <w:right w:val="none" w:sz="0" w:space="0" w:color="auto"/>
                      </w:divBdr>
                      <w:divsChild>
                        <w:div w:id="10354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6276">
      <w:bodyDiv w:val="1"/>
      <w:marLeft w:val="0"/>
      <w:marRight w:val="0"/>
      <w:marTop w:val="0"/>
      <w:marBottom w:val="0"/>
      <w:divBdr>
        <w:top w:val="none" w:sz="0" w:space="0" w:color="auto"/>
        <w:left w:val="none" w:sz="0" w:space="0" w:color="auto"/>
        <w:bottom w:val="none" w:sz="0" w:space="0" w:color="auto"/>
        <w:right w:val="none" w:sz="0" w:space="0" w:color="auto"/>
      </w:divBdr>
      <w:divsChild>
        <w:div w:id="1328558336">
          <w:marLeft w:val="0"/>
          <w:marRight w:val="0"/>
          <w:marTop w:val="0"/>
          <w:marBottom w:val="0"/>
          <w:divBdr>
            <w:top w:val="none" w:sz="0" w:space="0" w:color="auto"/>
            <w:left w:val="none" w:sz="0" w:space="0" w:color="auto"/>
            <w:bottom w:val="none" w:sz="0" w:space="0" w:color="auto"/>
            <w:right w:val="none" w:sz="0" w:space="0" w:color="auto"/>
          </w:divBdr>
          <w:divsChild>
            <w:div w:id="758867854">
              <w:marLeft w:val="300"/>
              <w:marRight w:val="-15"/>
              <w:marTop w:val="0"/>
              <w:marBottom w:val="0"/>
              <w:divBdr>
                <w:top w:val="single" w:sz="6" w:space="11" w:color="E4E4E4"/>
                <w:left w:val="single" w:sz="6" w:space="11" w:color="E4E4E4"/>
                <w:bottom w:val="single" w:sz="6" w:space="11" w:color="E4E4E4"/>
                <w:right w:val="single" w:sz="6" w:space="11" w:color="E4E4E4"/>
              </w:divBdr>
              <w:divsChild>
                <w:div w:id="229198454">
                  <w:marLeft w:val="-225"/>
                  <w:marRight w:val="-225"/>
                  <w:marTop w:val="0"/>
                  <w:marBottom w:val="0"/>
                  <w:divBdr>
                    <w:top w:val="none" w:sz="0" w:space="0" w:color="auto"/>
                    <w:left w:val="none" w:sz="0" w:space="0" w:color="auto"/>
                    <w:bottom w:val="none" w:sz="0" w:space="0" w:color="auto"/>
                    <w:right w:val="none" w:sz="0" w:space="0" w:color="auto"/>
                  </w:divBdr>
                  <w:divsChild>
                    <w:div w:id="795178583">
                      <w:marLeft w:val="0"/>
                      <w:marRight w:val="-15"/>
                      <w:marTop w:val="0"/>
                      <w:marBottom w:val="0"/>
                      <w:divBdr>
                        <w:top w:val="none" w:sz="0" w:space="0" w:color="auto"/>
                        <w:left w:val="none" w:sz="0" w:space="0" w:color="auto"/>
                        <w:bottom w:val="none" w:sz="0" w:space="0" w:color="auto"/>
                        <w:right w:val="none" w:sz="0" w:space="0" w:color="auto"/>
                      </w:divBdr>
                      <w:divsChild>
                        <w:div w:id="1738085916">
                          <w:marLeft w:val="0"/>
                          <w:marRight w:val="0"/>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 w:id="1456831864">
      <w:bodyDiv w:val="1"/>
      <w:marLeft w:val="0"/>
      <w:marRight w:val="0"/>
      <w:marTop w:val="0"/>
      <w:marBottom w:val="0"/>
      <w:divBdr>
        <w:top w:val="none" w:sz="0" w:space="0" w:color="auto"/>
        <w:left w:val="none" w:sz="0" w:space="0" w:color="auto"/>
        <w:bottom w:val="none" w:sz="0" w:space="0" w:color="auto"/>
        <w:right w:val="none" w:sz="0" w:space="0" w:color="auto"/>
      </w:divBdr>
      <w:divsChild>
        <w:div w:id="192621370">
          <w:marLeft w:val="0"/>
          <w:marRight w:val="0"/>
          <w:marTop w:val="0"/>
          <w:marBottom w:val="0"/>
          <w:divBdr>
            <w:top w:val="none" w:sz="0" w:space="0" w:color="auto"/>
            <w:left w:val="none" w:sz="0" w:space="0" w:color="auto"/>
            <w:bottom w:val="none" w:sz="0" w:space="0" w:color="auto"/>
            <w:right w:val="none" w:sz="0" w:space="0" w:color="auto"/>
          </w:divBdr>
          <w:divsChild>
            <w:div w:id="786434799">
              <w:marLeft w:val="300"/>
              <w:marRight w:val="-15"/>
              <w:marTop w:val="0"/>
              <w:marBottom w:val="0"/>
              <w:divBdr>
                <w:top w:val="single" w:sz="6" w:space="11" w:color="E4E4E4"/>
                <w:left w:val="single" w:sz="6" w:space="11" w:color="E4E4E4"/>
                <w:bottom w:val="single" w:sz="6" w:space="11" w:color="E4E4E4"/>
                <w:right w:val="single" w:sz="6" w:space="11" w:color="E4E4E4"/>
              </w:divBdr>
              <w:divsChild>
                <w:div w:id="406340217">
                  <w:marLeft w:val="-225"/>
                  <w:marRight w:val="-225"/>
                  <w:marTop w:val="0"/>
                  <w:marBottom w:val="0"/>
                  <w:divBdr>
                    <w:top w:val="none" w:sz="0" w:space="0" w:color="auto"/>
                    <w:left w:val="none" w:sz="0" w:space="0" w:color="auto"/>
                    <w:bottom w:val="none" w:sz="0" w:space="0" w:color="auto"/>
                    <w:right w:val="none" w:sz="0" w:space="0" w:color="auto"/>
                  </w:divBdr>
                  <w:divsChild>
                    <w:div w:id="848526118">
                      <w:marLeft w:val="0"/>
                      <w:marRight w:val="-15"/>
                      <w:marTop w:val="0"/>
                      <w:marBottom w:val="0"/>
                      <w:divBdr>
                        <w:top w:val="none" w:sz="0" w:space="0" w:color="auto"/>
                        <w:left w:val="none" w:sz="0" w:space="0" w:color="auto"/>
                        <w:bottom w:val="none" w:sz="0" w:space="0" w:color="auto"/>
                        <w:right w:val="none" w:sz="0" w:space="0" w:color="auto"/>
                      </w:divBdr>
                      <w:divsChild>
                        <w:div w:id="1744832350">
                          <w:marLeft w:val="0"/>
                          <w:marRight w:val="0"/>
                          <w:marTop w:val="0"/>
                          <w:marBottom w:val="0"/>
                          <w:divBdr>
                            <w:top w:val="single" w:sz="6" w:space="11" w:color="E4E4E4"/>
                            <w:left w:val="single" w:sz="6" w:space="11" w:color="E4E4E4"/>
                            <w:bottom w:val="single" w:sz="6" w:space="11" w:color="E4E4E4"/>
                            <w:right w:val="single" w:sz="6" w:space="11" w:color="E4E4E4"/>
                          </w:divBdr>
                          <w:divsChild>
                            <w:div w:id="1092313164">
                              <w:marLeft w:val="0"/>
                              <w:marRight w:val="0"/>
                              <w:marTop w:val="150"/>
                              <w:marBottom w:val="300"/>
                              <w:divBdr>
                                <w:top w:val="none" w:sz="0" w:space="0" w:color="auto"/>
                                <w:left w:val="none" w:sz="0" w:space="0" w:color="auto"/>
                                <w:bottom w:val="none" w:sz="0" w:space="0" w:color="auto"/>
                                <w:right w:val="none" w:sz="0" w:space="0" w:color="auto"/>
                              </w:divBdr>
                              <w:divsChild>
                                <w:div w:id="7423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f.uio.no/ifikk/english/research/projects/the-legacy-of-birgitta-of-swed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f.uio.no/ifikk/english/people/aca/history-of-ideas/tenured/unnb/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n.falkeid@ifikk.uio.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b7148c-1437-4e92-b031-9e57457466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9253500367B24E922506A61259ECE0" ma:contentTypeVersion="13" ma:contentTypeDescription="Opprett et nytt dokument." ma:contentTypeScope="" ma:versionID="07bb553dea1e826dd4473b0d1f845337">
  <xsd:schema xmlns:xsd="http://www.w3.org/2001/XMLSchema" xmlns:xs="http://www.w3.org/2001/XMLSchema" xmlns:p="http://schemas.microsoft.com/office/2006/metadata/properties" xmlns:ns3="b8b7148c-1437-4e92-b031-9e57457466ce" targetNamespace="http://schemas.microsoft.com/office/2006/metadata/properties" ma:root="true" ma:fieldsID="611b9f8645e38dc525c9571b662a3ee8" ns3:_="">
    <xsd:import namespace="b8b7148c-1437-4e92-b031-9e5745746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148c-1437-4e92-b031-9e5745746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CBEA-AFF4-42E5-8897-EE34208A3689}">
  <ds:schemaRefs>
    <ds:schemaRef ds:uri="b8b7148c-1437-4e92-b031-9e57457466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81B6EE-E089-4B05-8B1F-68E62D418A6B}">
  <ds:schemaRefs>
    <ds:schemaRef ds:uri="http://schemas.microsoft.com/sharepoint/v3/contenttype/forms"/>
  </ds:schemaRefs>
</ds:datastoreItem>
</file>

<file path=customXml/itemProps3.xml><?xml version="1.0" encoding="utf-8"?>
<ds:datastoreItem xmlns:ds="http://schemas.openxmlformats.org/officeDocument/2006/customXml" ds:itemID="{6147DDC6-5E41-4687-BD1B-3B4AB44E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148c-1437-4e92-b031-9e5745746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B82A3-D47E-470C-8C4F-4B36223F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2820</Words>
  <Characters>16076</Characters>
  <Application>Microsoft Office Word</Application>
  <DocSecurity>0</DocSecurity>
  <Lines>133</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Curriculum Vitae</vt:lpstr>
      <vt:lpstr>Curriculum Vitae</vt:lpstr>
    </vt:vector>
  </TitlesOfParts>
  <Company>Universitetet i Oslo</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Unn Falkeid</dc:creator>
  <cp:keywords/>
  <cp:lastModifiedBy>Unn Falkeid</cp:lastModifiedBy>
  <cp:revision>4</cp:revision>
  <cp:lastPrinted>2020-01-14T23:14:00Z</cp:lastPrinted>
  <dcterms:created xsi:type="dcterms:W3CDTF">2024-01-19T14:57:00Z</dcterms:created>
  <dcterms:modified xsi:type="dcterms:W3CDTF">2024-01-19T15:03:00Z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0x010100059253500367B24E922506A61259ECE0</vt:lpwstr>
  </property>
</Properties>
</file>